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5792" w14:textId="78CDC2B6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ind w:left="0" w:firstLine="0"/>
        <w:jc w:val="center"/>
        <w:rPr>
          <w:rFonts w:ascii="Arial" w:hAnsi="Arial" w:cs="Arial"/>
          <w:b/>
        </w:rPr>
      </w:pPr>
      <w:r w:rsidRPr="00941CC5">
        <w:rPr>
          <w:rFonts w:ascii="Arial" w:hAnsi="Arial" w:cs="Arial"/>
          <w:b/>
        </w:rPr>
        <w:t>TIMETABLE FOR ELECTIONS</w:t>
      </w:r>
    </w:p>
    <w:p w14:paraId="585C9855" w14:textId="77777777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spacing w:line="240" w:lineRule="auto"/>
        <w:ind w:left="0" w:firstLine="0"/>
        <w:rPr>
          <w:rFonts w:ascii="Arial" w:hAnsi="Arial" w:cs="Arial"/>
        </w:rPr>
      </w:pPr>
    </w:p>
    <w:p w14:paraId="73829B26" w14:textId="6AA9ADE7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spacing w:line="240" w:lineRule="auto"/>
        <w:ind w:left="0" w:firstLine="0"/>
        <w:rPr>
          <w:rFonts w:ascii="Arial" w:hAnsi="Arial" w:cs="Arial"/>
        </w:rPr>
      </w:pPr>
      <w:r w:rsidRPr="00941CC5">
        <w:rPr>
          <w:rFonts w:ascii="Arial" w:hAnsi="Arial" w:cs="Arial"/>
        </w:rPr>
        <w:t xml:space="preserve">The present General Synod </w:t>
      </w:r>
      <w:r w:rsidR="00656138">
        <w:rPr>
          <w:rFonts w:ascii="Arial" w:hAnsi="Arial" w:cs="Arial"/>
        </w:rPr>
        <w:t>was</w:t>
      </w:r>
      <w:r w:rsidRPr="00941CC5">
        <w:rPr>
          <w:rFonts w:ascii="Arial" w:hAnsi="Arial" w:cs="Arial"/>
        </w:rPr>
        <w:t xml:space="preserve"> dissolved in accordance with Royal Writs on</w:t>
      </w:r>
      <w:r w:rsidR="00656138">
        <w:rPr>
          <w:rFonts w:ascii="Arial" w:hAnsi="Arial" w:cs="Arial"/>
        </w:rPr>
        <w:t xml:space="preserve"> 12</w:t>
      </w:r>
      <w:r w:rsidRPr="00941CC5">
        <w:rPr>
          <w:rFonts w:ascii="Arial" w:hAnsi="Arial" w:cs="Arial"/>
        </w:rPr>
        <w:t xml:space="preserve"> July 202</w:t>
      </w:r>
      <w:r w:rsidR="00925FED">
        <w:rPr>
          <w:rFonts w:ascii="Arial" w:hAnsi="Arial" w:cs="Arial"/>
        </w:rPr>
        <w:t>1</w:t>
      </w:r>
      <w:r w:rsidRPr="00941CC5">
        <w:rPr>
          <w:rFonts w:ascii="Arial" w:hAnsi="Arial" w:cs="Arial"/>
        </w:rPr>
        <w:t xml:space="preserve">, after the July group of sessions.  The Archbishops of Canterbury and York have therefore approved </w:t>
      </w:r>
      <w:r w:rsidR="00656138">
        <w:rPr>
          <w:rFonts w:ascii="Arial" w:hAnsi="Arial" w:cs="Arial"/>
        </w:rPr>
        <w:t xml:space="preserve">the following </w:t>
      </w:r>
      <w:r w:rsidRPr="00941CC5">
        <w:rPr>
          <w:rFonts w:ascii="Arial" w:hAnsi="Arial" w:cs="Arial"/>
        </w:rPr>
        <w:t>timetable for the election of the new Synod:-</w:t>
      </w:r>
    </w:p>
    <w:p w14:paraId="7486E6A1" w14:textId="77777777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spacing w:line="240" w:lineRule="auto"/>
        <w:ind w:left="0" w:firstLine="0"/>
        <w:rPr>
          <w:rFonts w:ascii="Arial" w:hAnsi="Arial" w:cs="Arial"/>
        </w:rPr>
      </w:pPr>
      <w:r w:rsidRPr="00941CC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FD65DD" wp14:editId="2639AF1F">
                <wp:simplePos x="0" y="0"/>
                <wp:positionH relativeFrom="column">
                  <wp:posOffset>45720</wp:posOffset>
                </wp:positionH>
                <wp:positionV relativeFrom="paragraph">
                  <wp:posOffset>156210</wp:posOffset>
                </wp:positionV>
                <wp:extent cx="640080" cy="274320"/>
                <wp:effectExtent l="7620" t="6985" r="952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B9D77B" id="Rectangle 2" o:spid="_x0000_s1026" style="position:absolute;margin-left:3.6pt;margin-top:12.3pt;width:50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" o:allowincell="f" fillcolor="silver" strokecolor="#333" strokeweight="1pt"/>
            </w:pict>
          </mc:Fallback>
        </mc:AlternateContent>
      </w:r>
    </w:p>
    <w:p w14:paraId="764AA8FE" w14:textId="77777777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spacing w:line="240" w:lineRule="auto"/>
        <w:ind w:left="1134" w:firstLine="0"/>
        <w:rPr>
          <w:rFonts w:ascii="Arial" w:hAnsi="Arial" w:cs="Arial"/>
        </w:rPr>
      </w:pPr>
      <w:r w:rsidRPr="00941CC5">
        <w:rPr>
          <w:rFonts w:ascii="Arial" w:hAnsi="Arial" w:cs="Arial"/>
        </w:rPr>
        <w:t>The ‘nomination period’ must be not less than 28 days.</w:t>
      </w:r>
    </w:p>
    <w:p w14:paraId="294217E1" w14:textId="77777777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spacing w:line="240" w:lineRule="auto"/>
        <w:ind w:left="0" w:firstLine="0"/>
        <w:rPr>
          <w:rFonts w:ascii="Arial" w:hAnsi="Arial" w:cs="Arial"/>
        </w:rPr>
      </w:pPr>
    </w:p>
    <w:p w14:paraId="679AD319" w14:textId="77777777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spacing w:line="240" w:lineRule="auto"/>
        <w:ind w:left="1134" w:firstLine="0"/>
        <w:rPr>
          <w:rFonts w:ascii="Arial" w:hAnsi="Arial" w:cs="Arial"/>
        </w:rPr>
      </w:pPr>
      <w:r w:rsidRPr="00941CC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FFF7F4" wp14:editId="2FD80E41">
                <wp:simplePos x="0" y="0"/>
                <wp:positionH relativeFrom="column">
                  <wp:posOffset>45720</wp:posOffset>
                </wp:positionH>
                <wp:positionV relativeFrom="paragraph">
                  <wp:posOffset>-3810</wp:posOffset>
                </wp:positionV>
                <wp:extent cx="640080" cy="274320"/>
                <wp:effectExtent l="7620" t="10795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F03F49" id="Rectangle 1" o:spid="_x0000_s1026" style="position:absolute;margin-left:3.6pt;margin-top:-.3pt;width:50.4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" o:allowincell="f" fillcolor="gray" strokeweight="1pt"/>
            </w:pict>
          </mc:Fallback>
        </mc:AlternateContent>
      </w:r>
      <w:r w:rsidRPr="00941CC5">
        <w:rPr>
          <w:rFonts w:ascii="Arial" w:hAnsi="Arial" w:cs="Arial"/>
        </w:rPr>
        <w:t xml:space="preserve">The ‘voting period’ must be not less than 21 days.  </w:t>
      </w:r>
    </w:p>
    <w:p w14:paraId="39A16769" w14:textId="77777777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spacing w:line="240" w:lineRule="auto"/>
        <w:ind w:left="0" w:firstLine="0"/>
        <w:rPr>
          <w:rFonts w:ascii="Arial" w:hAnsi="Arial" w:cs="Arial"/>
        </w:rPr>
      </w:pP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675"/>
        <w:gridCol w:w="4985"/>
        <w:gridCol w:w="3544"/>
      </w:tblGrid>
      <w:tr w:rsidR="00941CC5" w:rsidRPr="00941CC5" w14:paraId="6EF26C07" w14:textId="77777777" w:rsidTr="00941CC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14:paraId="0008EE41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71A8F58C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14:paraId="79E0F611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464CDB8B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Notification to electors of the election timetable to be followed in the diocese and issue of invitations to nominate</w:t>
            </w:r>
          </w:p>
          <w:p w14:paraId="0D8F3698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14:paraId="4A2E298E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273" w:firstLine="0"/>
              <w:jc w:val="center"/>
              <w:rPr>
                <w:rFonts w:ascii="Arial" w:hAnsi="Arial" w:cs="Arial"/>
                <w:b/>
              </w:rPr>
            </w:pPr>
          </w:p>
          <w:p w14:paraId="67FCF93C" w14:textId="63E5BABB" w:rsidR="00941CC5" w:rsidRPr="00941CC5" w:rsidRDefault="00925FED" w:rsidP="00925FED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27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941CC5" w:rsidRPr="00941CC5">
              <w:rPr>
                <w:rFonts w:ascii="Arial" w:hAnsi="Arial" w:cs="Arial"/>
                <w:b/>
              </w:rPr>
              <w:t xml:space="preserve"> July</w:t>
            </w:r>
          </w:p>
        </w:tc>
        <w:bookmarkStart w:id="0" w:name="_GoBack"/>
        <w:bookmarkEnd w:id="0"/>
      </w:tr>
      <w:tr w:rsidR="00941CC5" w:rsidRPr="00941CC5" w14:paraId="011AE61A" w14:textId="77777777" w:rsidTr="00941CC5"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14:paraId="652744B2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2E83601E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14:paraId="010B379E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26615E46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Notification of the validity of any nomination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14:paraId="006A6DEA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0E0757C1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As soon as any nomination is received</w:t>
            </w:r>
          </w:p>
          <w:p w14:paraId="4ABE499D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941CC5" w:rsidRPr="00941CC5" w14:paraId="336B071A" w14:textId="77777777" w:rsidTr="00941CC5"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FFFFFF"/>
          </w:tcPr>
          <w:p w14:paraId="7FFA33A8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3C9CA76C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FFFFFF"/>
          </w:tcPr>
          <w:p w14:paraId="60CFB51F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1B644CC4" w14:textId="2AC58B26" w:rsidR="00941CC5" w:rsidRPr="00941CC5" w:rsidRDefault="00FF4537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 for N</w:t>
            </w:r>
            <w:r w:rsidR="00941CC5" w:rsidRPr="00941CC5">
              <w:rPr>
                <w:rFonts w:ascii="Arial" w:hAnsi="Arial" w:cs="Arial"/>
                <w:b/>
              </w:rPr>
              <w:t>ominations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auto" w:fill="FFFFFF"/>
          </w:tcPr>
          <w:p w14:paraId="71E1C142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7CBFFACE" w14:textId="0A57C323" w:rsidR="00941CC5" w:rsidRPr="00941CC5" w:rsidRDefault="00925FED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41CC5" w:rsidRPr="00941CC5">
              <w:rPr>
                <w:rFonts w:ascii="Arial" w:hAnsi="Arial" w:cs="Arial"/>
                <w:b/>
              </w:rPr>
              <w:t xml:space="preserve"> September</w:t>
            </w:r>
          </w:p>
          <w:p w14:paraId="6C05BE86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941CC5" w:rsidRPr="00941CC5" w14:paraId="04EA0EDB" w14:textId="77777777" w:rsidTr="00941CC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7" w:color="auto" w:fill="FFFFFF"/>
          </w:tcPr>
          <w:p w14:paraId="2BFC43FE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07C92F0F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7" w:color="auto" w:fill="FFFFFF"/>
          </w:tcPr>
          <w:p w14:paraId="4C1F0660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5D4465FE" w14:textId="425A5459" w:rsidR="00941CC5" w:rsidRPr="00941CC5" w:rsidRDefault="00FF4537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 of V</w:t>
            </w:r>
            <w:r w:rsidR="00941CC5" w:rsidRPr="00941CC5">
              <w:rPr>
                <w:rFonts w:ascii="Arial" w:hAnsi="Arial" w:cs="Arial"/>
                <w:b/>
              </w:rPr>
              <w:t>oting invitations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7" w:color="auto" w:fill="FFFFFF"/>
          </w:tcPr>
          <w:p w14:paraId="2409A84D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218A6273" w14:textId="003EF55E" w:rsidR="00941CC5" w:rsidRPr="00941CC5" w:rsidRDefault="00925FED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941CC5" w:rsidRPr="00941CC5">
              <w:rPr>
                <w:rFonts w:ascii="Arial" w:hAnsi="Arial" w:cs="Arial"/>
                <w:b/>
              </w:rPr>
              <w:t xml:space="preserve"> September</w:t>
            </w:r>
          </w:p>
          <w:p w14:paraId="54EF8C66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941CC5" w:rsidRPr="00941CC5" w14:paraId="122D7D62" w14:textId="77777777" w:rsidTr="00941CC5">
        <w:tc>
          <w:tcPr>
            <w:tcW w:w="6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37" w:color="auto" w:fill="FFFFFF"/>
          </w:tcPr>
          <w:p w14:paraId="2248AD52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592DDA62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37" w:color="auto" w:fill="FFFFFF"/>
          </w:tcPr>
          <w:p w14:paraId="4F1FD943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13DEBC41" w14:textId="7523387D" w:rsidR="00941CC5" w:rsidRPr="00941CC5" w:rsidRDefault="00FF4537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 for return of V</w:t>
            </w:r>
            <w:r w:rsidR="00941CC5" w:rsidRPr="00941CC5">
              <w:rPr>
                <w:rFonts w:ascii="Arial" w:hAnsi="Arial" w:cs="Arial"/>
                <w:b/>
              </w:rPr>
              <w:t>otes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37" w:color="auto" w:fill="FFFFFF"/>
          </w:tcPr>
          <w:p w14:paraId="62E8C614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1703DD83" w14:textId="79F67DA4" w:rsidR="00941CC5" w:rsidRPr="00941CC5" w:rsidRDefault="00925FED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941CC5" w:rsidRPr="00941CC5">
              <w:rPr>
                <w:rFonts w:ascii="Arial" w:hAnsi="Arial" w:cs="Arial"/>
                <w:b/>
              </w:rPr>
              <w:t xml:space="preserve"> October</w:t>
            </w:r>
          </w:p>
          <w:p w14:paraId="0A55A1D1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941CC5" w:rsidRPr="00941CC5" w14:paraId="41FC108F" w14:textId="77777777" w:rsidTr="00941CC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FE3C0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26414413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D422D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334097CF" w14:textId="30CAC0BA" w:rsidR="00941CC5" w:rsidRPr="00941CC5" w:rsidRDefault="00FF4537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of the C</w:t>
            </w:r>
            <w:r w:rsidR="00941CC5" w:rsidRPr="00941CC5">
              <w:rPr>
                <w:rFonts w:ascii="Arial" w:hAnsi="Arial" w:cs="Arial"/>
                <w:b/>
              </w:rPr>
              <w:t>ount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CA369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0FE5CA5D" w14:textId="54C73AC0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 xml:space="preserve"> </w:t>
            </w:r>
            <w:r w:rsidR="00925FED">
              <w:rPr>
                <w:rFonts w:ascii="Arial" w:hAnsi="Arial" w:cs="Arial"/>
                <w:b/>
              </w:rPr>
              <w:t>11,</w:t>
            </w:r>
            <w:r w:rsidRPr="00941CC5">
              <w:rPr>
                <w:rFonts w:ascii="Arial" w:hAnsi="Arial" w:cs="Arial"/>
                <w:b/>
              </w:rPr>
              <w:t xml:space="preserve"> 12, 13, </w:t>
            </w:r>
            <w:r w:rsidR="00FF4537">
              <w:rPr>
                <w:rFonts w:ascii="Arial" w:hAnsi="Arial" w:cs="Arial"/>
                <w:b/>
              </w:rPr>
              <w:t>or 14 October, to be confirmed</w:t>
            </w:r>
          </w:p>
          <w:p w14:paraId="7D9115BE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941CC5" w:rsidRPr="00941CC5" w14:paraId="7D2A6D06" w14:textId="77777777" w:rsidTr="00941CC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42592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  <w:p w14:paraId="65F25A42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7882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7184E798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Names and addresses of those elected</w:t>
            </w:r>
          </w:p>
          <w:p w14:paraId="12B5A04B" w14:textId="11D1BF5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41CC5">
              <w:rPr>
                <w:rFonts w:ascii="Arial" w:hAnsi="Arial" w:cs="Arial"/>
                <w:b/>
              </w:rPr>
              <w:t>and</w:t>
            </w:r>
            <w:proofErr w:type="gramEnd"/>
            <w:r w:rsidRPr="00941CC5">
              <w:rPr>
                <w:rFonts w:ascii="Arial" w:hAnsi="Arial" w:cs="Arial"/>
                <w:b/>
              </w:rPr>
              <w:t xml:space="preserve"> </w:t>
            </w:r>
            <w:r w:rsidR="00FF4537">
              <w:rPr>
                <w:rFonts w:ascii="Arial" w:hAnsi="Arial" w:cs="Arial"/>
                <w:b/>
              </w:rPr>
              <w:t>result sheet to be sent to the Diocesan B</w:t>
            </w:r>
            <w:r w:rsidRPr="00941CC5">
              <w:rPr>
                <w:rFonts w:ascii="Arial" w:hAnsi="Arial" w:cs="Arial"/>
                <w:b/>
              </w:rPr>
              <w:t>ishop, the Clerk to the Synod and every candidate.</w:t>
            </w:r>
          </w:p>
          <w:p w14:paraId="5CD30A47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E2601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1644B089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Not later than the fourth</w:t>
            </w:r>
          </w:p>
          <w:p w14:paraId="643525C6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41CC5">
              <w:rPr>
                <w:rFonts w:ascii="Arial" w:hAnsi="Arial" w:cs="Arial"/>
                <w:b/>
              </w:rPr>
              <w:t>working day after the date</w:t>
            </w:r>
          </w:p>
          <w:p w14:paraId="65F70AFF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proofErr w:type="gramStart"/>
            <w:r w:rsidRPr="00941CC5">
              <w:rPr>
                <w:rFonts w:ascii="Arial" w:hAnsi="Arial" w:cs="Arial"/>
                <w:b/>
              </w:rPr>
              <w:t>of</w:t>
            </w:r>
            <w:proofErr w:type="gramEnd"/>
            <w:r w:rsidRPr="00941CC5">
              <w:rPr>
                <w:rFonts w:ascii="Arial" w:hAnsi="Arial" w:cs="Arial"/>
                <w:b/>
              </w:rPr>
              <w:t xml:space="preserve"> the declaration of the result.</w:t>
            </w:r>
          </w:p>
          <w:p w14:paraId="516DD252" w14:textId="77777777" w:rsidR="00941CC5" w:rsidRPr="00941CC5" w:rsidRDefault="00941CC5" w:rsidP="006167AB">
            <w:pPr>
              <w:pStyle w:val="BodyTextIndent3"/>
              <w:tabs>
                <w:tab w:val="clear" w:pos="360"/>
                <w:tab w:val="clear" w:pos="1080"/>
                <w:tab w:val="left" w:pos="2160"/>
                <w:tab w:val="left" w:pos="5040"/>
              </w:tabs>
              <w:spacing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5FA58C31" w14:textId="77777777" w:rsidR="00941CC5" w:rsidRPr="00941CC5" w:rsidRDefault="00941CC5" w:rsidP="00941CC5">
      <w:pPr>
        <w:pStyle w:val="BodyTextIndent3"/>
        <w:tabs>
          <w:tab w:val="clear" w:pos="360"/>
          <w:tab w:val="clear" w:pos="1080"/>
          <w:tab w:val="left" w:pos="2160"/>
          <w:tab w:val="left" w:pos="5040"/>
        </w:tabs>
        <w:spacing w:line="240" w:lineRule="auto"/>
        <w:ind w:left="0" w:firstLine="0"/>
        <w:rPr>
          <w:rFonts w:ascii="Arial" w:hAnsi="Arial" w:cs="Arial"/>
        </w:rPr>
      </w:pPr>
    </w:p>
    <w:p w14:paraId="6D002E4E" w14:textId="77777777" w:rsidR="008E014D" w:rsidRPr="00941CC5" w:rsidRDefault="00A4793A">
      <w:pPr>
        <w:rPr>
          <w:rFonts w:ascii="Arial" w:hAnsi="Arial" w:cs="Arial"/>
        </w:rPr>
      </w:pPr>
    </w:p>
    <w:sectPr w:rsidR="008E014D" w:rsidRPr="00941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5"/>
    <w:rsid w:val="000228AC"/>
    <w:rsid w:val="00656138"/>
    <w:rsid w:val="00925FED"/>
    <w:rsid w:val="00941CC5"/>
    <w:rsid w:val="00A4793A"/>
    <w:rsid w:val="00B35497"/>
    <w:rsid w:val="00B56E17"/>
    <w:rsid w:val="00F13DD1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9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41CC5"/>
    <w:pPr>
      <w:tabs>
        <w:tab w:val="left" w:pos="360"/>
        <w:tab w:val="left" w:pos="1080"/>
      </w:tabs>
      <w:spacing w:line="360" w:lineRule="auto"/>
      <w:ind w:left="1080" w:hanging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41CC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41CC5"/>
    <w:pPr>
      <w:tabs>
        <w:tab w:val="left" w:pos="360"/>
        <w:tab w:val="left" w:pos="1080"/>
      </w:tabs>
      <w:spacing w:line="360" w:lineRule="auto"/>
      <w:ind w:left="1080" w:hanging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941C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BC740B4</Template>
  <TotalTime>6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England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Jacobs</dc:creator>
  <cp:lastModifiedBy>caitlinb</cp:lastModifiedBy>
  <cp:revision>2</cp:revision>
  <dcterms:created xsi:type="dcterms:W3CDTF">2021-07-27T08:11:00Z</dcterms:created>
  <dcterms:modified xsi:type="dcterms:W3CDTF">2021-07-27T08:11:00Z</dcterms:modified>
</cp:coreProperties>
</file>