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docProps/app.xml" ContentType="application/vnd.openxmlformats-officedocument.extended-properties+xml"/>
  <Override PartName="/word/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26" w:rsidRPr="00FF1CB3" w:rsidRDefault="00DC6B26" w:rsidP="00DC6B26">
      <w:pPr>
        <w:pStyle w:val="Default"/>
        <w:jc w:val="both"/>
        <w:rPr>
          <w:rFonts w:ascii="Gill Sans MT" w:hAnsi="Gill Sans MT"/>
          <w:b/>
          <w:bCs/>
          <w:sz w:val="28"/>
          <w:szCs w:val="22"/>
        </w:rPr>
      </w:pPr>
      <w:r w:rsidRPr="00FF1CB3">
        <w:rPr>
          <w:rFonts w:ascii="Gill Sans MT" w:hAnsi="Gill Sans MT"/>
          <w:b/>
          <w:bCs/>
          <w:sz w:val="28"/>
          <w:szCs w:val="22"/>
        </w:rPr>
        <w:t xml:space="preserve">Model Volunteer Job Role </w:t>
      </w:r>
    </w:p>
    <w:p w:rsidR="00DC6B26" w:rsidRPr="00DC6B26" w:rsidRDefault="00DC6B26" w:rsidP="00DC6B26">
      <w:pPr>
        <w:pStyle w:val="Default"/>
        <w:jc w:val="both"/>
        <w:rPr>
          <w:rFonts w:asciiTheme="minorHAnsi" w:hAnsiTheme="minorHAnsi"/>
          <w:sz w:val="22"/>
          <w:szCs w:val="22"/>
        </w:rPr>
      </w:pPr>
    </w:p>
    <w:p w:rsidR="00DC6B26" w:rsidRPr="00FF1CB3" w:rsidRDefault="00FF1CB3" w:rsidP="00DC6B26">
      <w:pPr>
        <w:pStyle w:val="Default"/>
        <w:jc w:val="both"/>
        <w:rPr>
          <w:rFonts w:asciiTheme="minorHAnsi" w:hAnsiTheme="minorHAnsi"/>
          <w:szCs w:val="22"/>
        </w:rPr>
      </w:pPr>
      <w:r>
        <w:rPr>
          <w:rFonts w:asciiTheme="minorHAnsi" w:hAnsiTheme="minorHAnsi"/>
          <w:szCs w:val="22"/>
        </w:rPr>
        <w:t>[</w:t>
      </w:r>
      <w:r w:rsidR="00DC6B26" w:rsidRPr="00FF1CB3">
        <w:rPr>
          <w:rFonts w:asciiTheme="minorHAnsi" w:hAnsiTheme="minorHAnsi"/>
          <w:szCs w:val="22"/>
        </w:rPr>
        <w:t>This is a simple model role outline template for a volunteer which can be used, amended or substituted by a local model as required</w:t>
      </w:r>
      <w:r>
        <w:rPr>
          <w:rFonts w:asciiTheme="minorHAnsi" w:hAnsiTheme="minorHAnsi"/>
          <w:szCs w:val="22"/>
        </w:rPr>
        <w:t>]</w:t>
      </w:r>
      <w:r w:rsidR="00DC6B26" w:rsidRPr="00FF1CB3">
        <w:rPr>
          <w:rFonts w:asciiTheme="minorHAnsi" w:hAnsiTheme="minorHAnsi"/>
          <w:szCs w:val="22"/>
        </w:rPr>
        <w:t xml:space="preserve">. </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b/>
          <w:bCs/>
          <w:szCs w:val="22"/>
        </w:rPr>
      </w:pPr>
      <w:r w:rsidRPr="00FF1CB3">
        <w:rPr>
          <w:rFonts w:asciiTheme="minorHAnsi" w:hAnsiTheme="minorHAnsi"/>
          <w:b/>
          <w:bCs/>
          <w:szCs w:val="22"/>
        </w:rPr>
        <w:t xml:space="preserve">Name of </w:t>
      </w:r>
      <w:r w:rsidR="005A10EB">
        <w:rPr>
          <w:rFonts w:asciiTheme="minorHAnsi" w:hAnsiTheme="minorHAnsi"/>
          <w:b/>
          <w:bCs/>
          <w:szCs w:val="22"/>
        </w:rPr>
        <w:t xml:space="preserve">Parish/ </w:t>
      </w:r>
      <w:r w:rsidRPr="00FF1CB3">
        <w:rPr>
          <w:rFonts w:asciiTheme="minorHAnsi" w:hAnsiTheme="minorHAnsi"/>
          <w:b/>
          <w:bCs/>
          <w:szCs w:val="22"/>
        </w:rPr>
        <w:t>Church</w:t>
      </w:r>
      <w:r w:rsidR="005A10EB">
        <w:rPr>
          <w:rFonts w:asciiTheme="minorHAnsi" w:hAnsiTheme="minorHAnsi"/>
          <w:b/>
          <w:bCs/>
          <w:szCs w:val="22"/>
        </w:rPr>
        <w:t xml:space="preserve"> </w:t>
      </w:r>
      <w:r w:rsidR="005A10EB" w:rsidRPr="005A10EB">
        <w:rPr>
          <w:rFonts w:asciiTheme="minorHAnsi" w:hAnsiTheme="minorHAnsi"/>
          <w:b/>
          <w:bCs/>
          <w:color w:val="FF0000"/>
          <w:szCs w:val="22"/>
        </w:rPr>
        <w:t>[insert name of Parish</w:t>
      </w:r>
      <w:r w:rsidR="005A10EB">
        <w:rPr>
          <w:rFonts w:asciiTheme="minorHAnsi" w:hAnsiTheme="minorHAnsi"/>
          <w:b/>
          <w:bCs/>
          <w:color w:val="FF0000"/>
          <w:szCs w:val="22"/>
        </w:rPr>
        <w:t>/ Church</w:t>
      </w:r>
      <w:r w:rsidR="005A10EB" w:rsidRPr="005A10EB">
        <w:rPr>
          <w:rFonts w:asciiTheme="minorHAnsi" w:hAnsiTheme="minorHAnsi"/>
          <w:b/>
          <w:bCs/>
          <w:color w:val="FF0000"/>
          <w:szCs w:val="22"/>
        </w:rPr>
        <w:t>]</w:t>
      </w:r>
    </w:p>
    <w:p w:rsidR="00DC6B26" w:rsidRPr="00FF1CB3" w:rsidRDefault="00DC6B26" w:rsidP="00DC6B26">
      <w:pPr>
        <w:pStyle w:val="Default"/>
        <w:jc w:val="both"/>
        <w:rPr>
          <w:rFonts w:asciiTheme="minorHAnsi" w:hAnsiTheme="minorHAnsi"/>
          <w:szCs w:val="22"/>
        </w:rPr>
      </w:pPr>
    </w:p>
    <w:p w:rsidR="00DC6B26" w:rsidRPr="00FF1CB3" w:rsidRDefault="00AB2D6A" w:rsidP="00DC6B26">
      <w:pPr>
        <w:pStyle w:val="Default"/>
        <w:jc w:val="both"/>
        <w:rPr>
          <w:rFonts w:ascii="Gill Sans MT" w:hAnsi="Gill Sans MT"/>
          <w:b/>
          <w:bCs/>
          <w:szCs w:val="22"/>
        </w:rPr>
      </w:pPr>
      <w:r>
        <w:rPr>
          <w:rFonts w:ascii="Gill Sans MT" w:hAnsi="Gill Sans MT"/>
          <w:b/>
          <w:bCs/>
          <w:color w:val="auto"/>
          <w:szCs w:val="22"/>
        </w:rPr>
        <w:t xml:space="preserve">Role: </w:t>
      </w:r>
      <w:r w:rsidR="00575845">
        <w:rPr>
          <w:rFonts w:ascii="Gill Sans MT" w:hAnsi="Gill Sans MT"/>
          <w:b/>
          <w:bCs/>
          <w:color w:val="FF0000"/>
          <w:szCs w:val="22"/>
        </w:rPr>
        <w:t>Pastoral Visitor</w:t>
      </w:r>
      <w:r w:rsidR="00DC6B26" w:rsidRPr="00FF1CB3">
        <w:rPr>
          <w:rFonts w:ascii="Gill Sans MT" w:hAnsi="Gill Sans MT"/>
          <w:b/>
          <w:bCs/>
          <w:szCs w:val="22"/>
        </w:rPr>
        <w:t xml:space="preserve"> </w:t>
      </w:r>
    </w:p>
    <w:p w:rsidR="00DC6B26" w:rsidRPr="00FF1CB3" w:rsidRDefault="00DC6B26" w:rsidP="00DC6B26">
      <w:pPr>
        <w:pStyle w:val="Default"/>
        <w:jc w:val="both"/>
        <w:rPr>
          <w:rFonts w:asciiTheme="minorHAnsi" w:hAnsiTheme="minorHAnsi"/>
          <w:szCs w:val="22"/>
        </w:rPr>
      </w:pPr>
      <w:r w:rsidRPr="00FF1CB3">
        <w:rPr>
          <w:rFonts w:asciiTheme="minorHAnsi" w:hAnsiTheme="minorHAnsi"/>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report it. </w:t>
      </w:r>
    </w:p>
    <w:p w:rsidR="000E59E7" w:rsidRDefault="000E59E7" w:rsidP="00DC6B26">
      <w:pPr>
        <w:pStyle w:val="Default"/>
        <w:jc w:val="both"/>
        <w:rPr>
          <w:rFonts w:asciiTheme="minorHAnsi" w:hAnsiTheme="minorHAnsi"/>
          <w:szCs w:val="22"/>
        </w:rPr>
      </w:pPr>
    </w:p>
    <w:p w:rsidR="00DC6B26" w:rsidRPr="00FF1CB3" w:rsidRDefault="00DC6B26" w:rsidP="00DC6B26">
      <w:pPr>
        <w:pStyle w:val="Default"/>
        <w:jc w:val="both"/>
        <w:rPr>
          <w:rFonts w:ascii="Gill Sans MT" w:hAnsi="Gill Sans MT"/>
          <w:szCs w:val="22"/>
        </w:rPr>
      </w:pPr>
      <w:r w:rsidRPr="00FF1CB3">
        <w:rPr>
          <w:rFonts w:ascii="Gill Sans MT" w:hAnsi="Gill Sans MT"/>
          <w:b/>
          <w:bCs/>
          <w:szCs w:val="22"/>
        </w:rPr>
        <w:t xml:space="preserve">Principles </w:t>
      </w:r>
    </w:p>
    <w:p w:rsidR="00DC6B26" w:rsidRPr="00FF1CB3" w:rsidRDefault="005A10EB" w:rsidP="00DC6B26">
      <w:pPr>
        <w:pStyle w:val="Default"/>
        <w:jc w:val="both"/>
        <w:rPr>
          <w:rFonts w:asciiTheme="minorHAnsi" w:hAnsiTheme="minorHAnsi"/>
          <w:szCs w:val="22"/>
        </w:rPr>
      </w:pPr>
      <w:r>
        <w:rPr>
          <w:rFonts w:asciiTheme="minorHAnsi" w:hAnsiTheme="minorHAnsi"/>
          <w:szCs w:val="22"/>
        </w:rPr>
        <w:t>All those who may work</w:t>
      </w:r>
      <w:r w:rsidR="00DC6B26" w:rsidRPr="00FF1CB3">
        <w:rPr>
          <w:rFonts w:asciiTheme="minorHAnsi" w:hAnsiTheme="minorHAnsi"/>
          <w:szCs w:val="22"/>
        </w:rPr>
        <w:t xml:space="preserve"> with children and/or adults </w:t>
      </w:r>
      <w:r>
        <w:rPr>
          <w:rFonts w:asciiTheme="minorHAnsi" w:hAnsiTheme="minorHAnsi"/>
          <w:szCs w:val="22"/>
        </w:rPr>
        <w:t xml:space="preserve">who are vulnerable and/or </w:t>
      </w:r>
      <w:r w:rsidR="00DC6B26" w:rsidRPr="00FF1CB3">
        <w:rPr>
          <w:rFonts w:asciiTheme="minorHAnsi" w:hAnsiTheme="minorHAnsi"/>
          <w:szCs w:val="22"/>
        </w:rPr>
        <w:t xml:space="preserve">experiencing, or at risk of abuse or neglect must have a commitment to: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Treat individuals with respect; </w:t>
      </w:r>
    </w:p>
    <w:p w:rsidR="00DC6B26" w:rsidRPr="00FF1CB3" w:rsidRDefault="00DC6B26" w:rsidP="00DC6B26">
      <w:pPr>
        <w:pStyle w:val="Default"/>
        <w:numPr>
          <w:ilvl w:val="0"/>
          <w:numId w:val="4"/>
        </w:numPr>
        <w:spacing w:after="30"/>
        <w:jc w:val="both"/>
        <w:rPr>
          <w:rFonts w:asciiTheme="minorHAnsi" w:hAnsiTheme="minorHAnsi"/>
          <w:szCs w:val="22"/>
        </w:rPr>
      </w:pPr>
      <w:proofErr w:type="spellStart"/>
      <w:r w:rsidRPr="00FF1CB3">
        <w:rPr>
          <w:rFonts w:asciiTheme="minorHAnsi" w:hAnsiTheme="minorHAnsi"/>
          <w:szCs w:val="22"/>
        </w:rPr>
        <w:t>Recognise</w:t>
      </w:r>
      <w:proofErr w:type="spellEnd"/>
      <w:r w:rsidRPr="00FF1CB3">
        <w:rPr>
          <w:rFonts w:asciiTheme="minorHAnsi" w:hAnsiTheme="minorHAnsi"/>
          <w:szCs w:val="22"/>
        </w:rPr>
        <w:t xml:space="preserve"> and respect their abilities and potential for development;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Promote their rights to make their own decisions and choices, unless it is unsafe;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Ensure their welfare and safety; </w:t>
      </w:r>
    </w:p>
    <w:p w:rsidR="00DC6B26" w:rsidRPr="00FF1CB3" w:rsidRDefault="00DC6B26" w:rsidP="00DC6B26">
      <w:pPr>
        <w:pStyle w:val="Default"/>
        <w:numPr>
          <w:ilvl w:val="0"/>
          <w:numId w:val="4"/>
        </w:numPr>
        <w:spacing w:after="30"/>
        <w:jc w:val="both"/>
        <w:rPr>
          <w:rFonts w:asciiTheme="minorHAnsi" w:hAnsiTheme="minorHAnsi"/>
          <w:szCs w:val="22"/>
        </w:rPr>
      </w:pPr>
      <w:r w:rsidRPr="00FF1CB3">
        <w:rPr>
          <w:rFonts w:asciiTheme="minorHAnsi" w:hAnsiTheme="minorHAnsi"/>
          <w:szCs w:val="22"/>
        </w:rPr>
        <w:t xml:space="preserve">The promotion of social justice, social responsibility and respect for others; and </w:t>
      </w:r>
    </w:p>
    <w:p w:rsidR="00DC6B26" w:rsidRPr="00FF1CB3" w:rsidRDefault="00DC6B26" w:rsidP="00DC6B26">
      <w:pPr>
        <w:pStyle w:val="Default"/>
        <w:numPr>
          <w:ilvl w:val="0"/>
          <w:numId w:val="4"/>
        </w:numPr>
        <w:jc w:val="both"/>
        <w:rPr>
          <w:rFonts w:asciiTheme="minorHAnsi" w:hAnsiTheme="minorHAnsi"/>
          <w:szCs w:val="22"/>
        </w:rPr>
      </w:pPr>
      <w:r w:rsidRPr="00FF1CB3">
        <w:rPr>
          <w:rFonts w:asciiTheme="minorHAnsi" w:hAnsiTheme="minorHAnsi"/>
          <w:szCs w:val="22"/>
        </w:rPr>
        <w:t xml:space="preserve">Confidentiality, never passing on personal information, except to the person to whom you are responsible, unless there are safeguarding issues of concern (e.g. allegations of abuse). Safeguarding issues of concern </w:t>
      </w:r>
      <w:r w:rsidRPr="005A10EB">
        <w:rPr>
          <w:rFonts w:asciiTheme="minorHAnsi" w:hAnsiTheme="minorHAnsi"/>
          <w:b/>
          <w:szCs w:val="22"/>
        </w:rPr>
        <w:t>must</w:t>
      </w:r>
      <w:r w:rsidRPr="00FF1CB3">
        <w:rPr>
          <w:rFonts w:asciiTheme="minorHAnsi" w:hAnsiTheme="minorHAnsi"/>
          <w:szCs w:val="22"/>
        </w:rPr>
        <w:t xml:space="preserve"> </w:t>
      </w:r>
      <w:r w:rsidRPr="00FF1CB3">
        <w:rPr>
          <w:rFonts w:asciiTheme="minorHAnsi" w:hAnsiTheme="minorHAnsi"/>
          <w:b/>
          <w:bCs/>
          <w:szCs w:val="22"/>
        </w:rPr>
        <w:t xml:space="preserve">always </w:t>
      </w:r>
      <w:r w:rsidRPr="00FF1CB3">
        <w:rPr>
          <w:rFonts w:asciiTheme="minorHAnsi" w:hAnsiTheme="minorHAnsi"/>
          <w:szCs w:val="22"/>
        </w:rPr>
        <w:t>be reported</w:t>
      </w:r>
      <w:r w:rsidR="005A10EB">
        <w:rPr>
          <w:rFonts w:asciiTheme="minorHAnsi" w:hAnsiTheme="minorHAnsi"/>
          <w:szCs w:val="22"/>
        </w:rPr>
        <w:t>, in an emergency</w:t>
      </w:r>
      <w:r w:rsidRPr="00FF1CB3">
        <w:rPr>
          <w:rFonts w:asciiTheme="minorHAnsi" w:hAnsiTheme="minorHAnsi"/>
          <w:szCs w:val="22"/>
        </w:rPr>
        <w:t xml:space="preserve"> to the Police or S</w:t>
      </w:r>
      <w:r w:rsidR="005A10EB">
        <w:rPr>
          <w:rFonts w:asciiTheme="minorHAnsi" w:hAnsiTheme="minorHAnsi"/>
          <w:szCs w:val="22"/>
        </w:rPr>
        <w:t>ocial Care services, if not an emergency to the Parish Safeguarding Officer</w:t>
      </w:r>
      <w:r w:rsidRPr="00FF1CB3">
        <w:rPr>
          <w:rFonts w:asciiTheme="minorHAnsi" w:hAnsiTheme="minorHAnsi"/>
          <w:szCs w:val="22"/>
        </w:rPr>
        <w:t xml:space="preserve">. </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Responsible to (named contact for support and resolution of any difficulties):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The Priest </w:t>
      </w:r>
      <w:r w:rsidR="00AB2D6A">
        <w:rPr>
          <w:rFonts w:asciiTheme="minorHAnsi" w:hAnsiTheme="minorHAnsi"/>
          <w:color w:val="FF0000"/>
          <w:szCs w:val="22"/>
        </w:rPr>
        <w:t>[</w:t>
      </w:r>
      <w:r w:rsidRPr="00AB2D6A">
        <w:rPr>
          <w:rFonts w:asciiTheme="minorHAnsi" w:hAnsiTheme="minorHAnsi"/>
          <w:color w:val="FF0000"/>
          <w:szCs w:val="22"/>
        </w:rPr>
        <w:t>or</w:t>
      </w:r>
      <w:r w:rsidR="00AB2D6A">
        <w:rPr>
          <w:rFonts w:asciiTheme="minorHAnsi" w:hAnsiTheme="minorHAnsi"/>
          <w:color w:val="FF0000"/>
          <w:szCs w:val="22"/>
        </w:rPr>
        <w:t xml:space="preserve"> his / her named representative]</w:t>
      </w:r>
      <w:r w:rsidRPr="00AB2D6A">
        <w:rPr>
          <w:rFonts w:asciiTheme="minorHAnsi" w:hAnsiTheme="minorHAnsi"/>
          <w:color w:val="FF0000"/>
          <w:szCs w:val="22"/>
        </w:rPr>
        <w:t xml:space="preserve"> </w:t>
      </w:r>
      <w:r w:rsidRPr="00FF1CB3">
        <w:rPr>
          <w:rFonts w:asciiTheme="minorHAnsi" w:hAnsiTheme="minorHAnsi"/>
          <w:szCs w:val="22"/>
        </w:rPr>
        <w:t xml:space="preserve">and through them to the PCC. </w:t>
      </w:r>
    </w:p>
    <w:p w:rsidR="005A10EB" w:rsidRDefault="005A10EB" w:rsidP="00DC6B26">
      <w:pPr>
        <w:pStyle w:val="Default"/>
        <w:jc w:val="both"/>
        <w:rPr>
          <w:rFonts w:asciiTheme="minorHAnsi" w:hAnsiTheme="minorHAnsi"/>
          <w:szCs w:val="22"/>
        </w:rPr>
      </w:pPr>
    </w:p>
    <w:p w:rsidR="00AB2D6A" w:rsidRPr="005A10EB" w:rsidRDefault="005A10EB" w:rsidP="00DC6B26">
      <w:pPr>
        <w:pStyle w:val="Default"/>
        <w:jc w:val="both"/>
        <w:rPr>
          <w:rFonts w:asciiTheme="minorHAnsi" w:hAnsiTheme="minorHAnsi"/>
          <w:color w:val="FF0000"/>
          <w:szCs w:val="22"/>
        </w:rPr>
      </w:pPr>
      <w:r w:rsidRPr="005A10EB">
        <w:rPr>
          <w:rFonts w:asciiTheme="minorHAnsi" w:hAnsiTheme="minorHAnsi"/>
          <w:b/>
          <w:szCs w:val="22"/>
        </w:rPr>
        <w:t>Role:</w:t>
      </w:r>
      <w:r>
        <w:rPr>
          <w:rFonts w:asciiTheme="minorHAnsi" w:hAnsiTheme="minorHAnsi"/>
          <w:szCs w:val="22"/>
        </w:rPr>
        <w:t xml:space="preserve"> </w:t>
      </w:r>
      <w:r w:rsidRPr="005A10EB">
        <w:rPr>
          <w:rFonts w:asciiTheme="minorHAnsi" w:hAnsiTheme="minorHAnsi"/>
          <w:color w:val="FF0000"/>
          <w:szCs w:val="22"/>
        </w:rPr>
        <w:t xml:space="preserve">[Insert Role title, e.g. </w:t>
      </w:r>
      <w:r w:rsidR="006E2998">
        <w:rPr>
          <w:rFonts w:asciiTheme="minorHAnsi" w:hAnsiTheme="minorHAnsi"/>
          <w:color w:val="FF0000"/>
          <w:szCs w:val="22"/>
        </w:rPr>
        <w:t>Incumbent/ Curate other minister</w:t>
      </w:r>
      <w:r w:rsidR="00575845">
        <w:rPr>
          <w:rFonts w:asciiTheme="minorHAnsi" w:hAnsiTheme="minorHAnsi"/>
          <w:color w:val="FF0000"/>
          <w:szCs w:val="22"/>
        </w:rPr>
        <w:t>, pastoral Visiting Team leader…</w:t>
      </w:r>
      <w:r w:rsidRPr="005A10EB">
        <w:rPr>
          <w:rFonts w:asciiTheme="minorHAnsi" w:hAnsiTheme="minorHAnsi"/>
          <w:color w:val="FF0000"/>
          <w:szCs w:val="22"/>
        </w:rPr>
        <w:t>]</w:t>
      </w:r>
    </w:p>
    <w:p w:rsidR="00AB2D6A" w:rsidRPr="0072046E" w:rsidRDefault="00AB2D6A" w:rsidP="00DC6B26">
      <w:pPr>
        <w:pStyle w:val="Default"/>
        <w:jc w:val="both"/>
        <w:rPr>
          <w:rFonts w:asciiTheme="minorHAnsi" w:hAnsiTheme="minorHAnsi"/>
          <w:bCs/>
          <w:szCs w:val="22"/>
        </w:rPr>
      </w:pPr>
      <w:r w:rsidRPr="005A10EB">
        <w:rPr>
          <w:rFonts w:asciiTheme="minorHAnsi" w:hAnsiTheme="minorHAnsi"/>
          <w:b/>
          <w:szCs w:val="22"/>
        </w:rPr>
        <w:t>Name:</w:t>
      </w:r>
      <w:r>
        <w:rPr>
          <w:rFonts w:asciiTheme="minorHAnsi" w:hAnsiTheme="minorHAnsi"/>
          <w:szCs w:val="22"/>
        </w:rPr>
        <w:t xml:space="preserve"> </w:t>
      </w:r>
      <w:r w:rsidR="0072046E" w:rsidRPr="0072046E">
        <w:rPr>
          <w:rFonts w:asciiTheme="minorHAnsi" w:hAnsiTheme="minorHAnsi"/>
          <w:bCs/>
          <w:color w:val="FF0000"/>
          <w:szCs w:val="22"/>
        </w:rPr>
        <w:t>[Insert Name]</w:t>
      </w:r>
    </w:p>
    <w:p w:rsidR="00AB2D6A" w:rsidRPr="00FF1CB3" w:rsidRDefault="00AB2D6A" w:rsidP="00DC6B26">
      <w:pPr>
        <w:pStyle w:val="Default"/>
        <w:jc w:val="both"/>
        <w:rPr>
          <w:rFonts w:asciiTheme="minorHAnsi" w:hAnsiTheme="minorHAnsi"/>
          <w:szCs w:val="22"/>
        </w:rPr>
      </w:pPr>
      <w:r w:rsidRPr="005A10EB">
        <w:rPr>
          <w:rFonts w:asciiTheme="minorHAnsi" w:hAnsiTheme="minorHAnsi"/>
          <w:b/>
          <w:szCs w:val="22"/>
        </w:rPr>
        <w:t>Contact details:</w:t>
      </w:r>
      <w:r>
        <w:rPr>
          <w:rFonts w:asciiTheme="minorHAnsi" w:hAnsiTheme="minorHAnsi"/>
          <w:szCs w:val="22"/>
        </w:rPr>
        <w:t xml:space="preserve"> </w:t>
      </w:r>
      <w:r w:rsidR="0072046E" w:rsidRPr="0072046E">
        <w:rPr>
          <w:rFonts w:asciiTheme="minorHAnsi" w:hAnsiTheme="minorHAnsi"/>
          <w:bCs/>
          <w:color w:val="FF0000"/>
          <w:szCs w:val="22"/>
        </w:rPr>
        <w:t>[insert contact details, e.g. mobile/ email]</w:t>
      </w:r>
    </w:p>
    <w:p w:rsidR="00B9092A" w:rsidRDefault="00B9092A" w:rsidP="00DC6B26">
      <w:pPr>
        <w:pStyle w:val="Default"/>
        <w:jc w:val="both"/>
        <w:rPr>
          <w:rFonts w:asciiTheme="minorHAnsi" w:hAnsiTheme="minorHAnsi"/>
          <w:b/>
          <w:bCs/>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Key responsibilities and accountabilities: </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Visiting parishioners who are elderly, disabled, housebound, ill, recovering from illness or bereavement at home, in residential day care centres or in hospital as directed by the vicar (or person to whom the role is responsible)</w:t>
      </w:r>
      <w:r>
        <w:rPr>
          <w:rFonts w:asciiTheme="minorHAnsi" w:hAnsiTheme="minorHAnsi"/>
          <w:szCs w:val="22"/>
        </w:rPr>
        <w:t xml:space="preserve"> </w:t>
      </w:r>
      <w:r w:rsidRPr="00575845">
        <w:rPr>
          <w:rFonts w:asciiTheme="minorHAnsi" w:hAnsiTheme="minorHAnsi"/>
          <w:szCs w:val="22"/>
        </w:rPr>
        <w:t>on at least four occasions per month</w:t>
      </w:r>
    </w:p>
    <w:p w:rsidR="00575845" w:rsidRPr="00575845" w:rsidRDefault="00575845" w:rsidP="00575845">
      <w:pPr>
        <w:pStyle w:val="Default"/>
        <w:numPr>
          <w:ilvl w:val="0"/>
          <w:numId w:val="7"/>
        </w:numPr>
        <w:jc w:val="both"/>
        <w:rPr>
          <w:rFonts w:asciiTheme="minorHAnsi" w:hAnsiTheme="minorHAnsi"/>
          <w:szCs w:val="22"/>
        </w:rPr>
      </w:pPr>
      <w:r>
        <w:rPr>
          <w:rFonts w:asciiTheme="minorHAnsi" w:hAnsiTheme="minorHAnsi"/>
          <w:szCs w:val="22"/>
        </w:rPr>
        <w:t>Visiting parishioners who have requested pastoral support for any other reason</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Offer listening, conversation, advice, support or prayer to those being visited as appropriate</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lastRenderedPageBreak/>
        <w:t>Taking home communion to church members who have requested communion and who are unable to come to church services as requested by the vicar (or person to whom the role is responsible)</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 xml:space="preserve">Agree boundaries and expectations </w:t>
      </w:r>
      <w:r>
        <w:rPr>
          <w:rFonts w:asciiTheme="minorHAnsi" w:hAnsiTheme="minorHAnsi"/>
          <w:szCs w:val="22"/>
        </w:rPr>
        <w:t xml:space="preserve">(in writing) </w:t>
      </w:r>
      <w:r w:rsidRPr="00575845">
        <w:rPr>
          <w:rFonts w:asciiTheme="minorHAnsi" w:hAnsiTheme="minorHAnsi"/>
          <w:szCs w:val="22"/>
        </w:rPr>
        <w:t>with the person being visited</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Make a record of dates and times of visits and any important issues raised (these should be stored confidentially and securely on church premises)</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Alert the vicar (or person to whom the role is responsible) of any concerns or needs for additional support</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Alert the vicar, or in their absence, a member of the ministry team when an individual is nearing the end of their life</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 xml:space="preserve">Abide by the church’s safeguarding policy – alert the Parish Safeguarding </w:t>
      </w:r>
      <w:r>
        <w:rPr>
          <w:rFonts w:asciiTheme="minorHAnsi" w:hAnsiTheme="minorHAnsi"/>
          <w:szCs w:val="22"/>
        </w:rPr>
        <w:t>Officer</w:t>
      </w:r>
      <w:r w:rsidRPr="00575845">
        <w:rPr>
          <w:rFonts w:asciiTheme="minorHAnsi" w:hAnsiTheme="minorHAnsi"/>
          <w:szCs w:val="22"/>
        </w:rPr>
        <w:t xml:space="preserve"> of any safeguarding concerns</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Abide by the church’s lone working and good practice guidelines for pastoral visitors at all times</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Attend pastoral care team meetings</w:t>
      </w:r>
    </w:p>
    <w:p w:rsidR="00575845" w:rsidRPr="00575845" w:rsidRDefault="00575845" w:rsidP="00575845">
      <w:pPr>
        <w:pStyle w:val="Default"/>
        <w:numPr>
          <w:ilvl w:val="0"/>
          <w:numId w:val="7"/>
        </w:numPr>
        <w:jc w:val="both"/>
        <w:rPr>
          <w:rFonts w:asciiTheme="minorHAnsi" w:hAnsiTheme="minorHAnsi"/>
          <w:szCs w:val="22"/>
        </w:rPr>
      </w:pPr>
      <w:r w:rsidRPr="00575845">
        <w:rPr>
          <w:rFonts w:asciiTheme="minorHAnsi" w:hAnsiTheme="minorHAnsi"/>
          <w:szCs w:val="22"/>
        </w:rPr>
        <w:t>Attend training as required</w:t>
      </w:r>
    </w:p>
    <w:p w:rsidR="00B97307" w:rsidRPr="00B97307" w:rsidRDefault="00B97307" w:rsidP="006E2998">
      <w:pPr>
        <w:pStyle w:val="Default"/>
        <w:numPr>
          <w:ilvl w:val="0"/>
          <w:numId w:val="7"/>
        </w:numPr>
        <w:jc w:val="both"/>
        <w:rPr>
          <w:rFonts w:asciiTheme="minorHAnsi" w:hAnsiTheme="minorHAnsi"/>
          <w:szCs w:val="22"/>
        </w:rPr>
      </w:pPr>
      <w:r>
        <w:rPr>
          <w:rFonts w:asciiTheme="minorHAnsi" w:hAnsiTheme="minorHAnsi"/>
          <w:color w:val="FF0000"/>
          <w:szCs w:val="22"/>
        </w:rPr>
        <w:t>[Add any additional responsibilities that are not covered. Or remove any above that are not relevant]</w:t>
      </w:r>
    </w:p>
    <w:p w:rsidR="00B97307" w:rsidRPr="00FF1CB3" w:rsidRDefault="00B97307"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As a volunteer you can expect that we will do our best to ensure that: </w:t>
      </w:r>
    </w:p>
    <w:p w:rsidR="00DC6B26" w:rsidRDefault="00DC6B26" w:rsidP="00DC6B26">
      <w:pPr>
        <w:pStyle w:val="Default"/>
        <w:jc w:val="both"/>
        <w:rPr>
          <w:rFonts w:asciiTheme="minorHAnsi" w:hAnsiTheme="minorHAnsi"/>
          <w:color w:val="FF0000"/>
          <w:szCs w:val="22"/>
        </w:rPr>
      </w:pPr>
      <w:r w:rsidRPr="00FF1CB3">
        <w:rPr>
          <w:rFonts w:asciiTheme="minorHAnsi" w:hAnsiTheme="minorHAnsi"/>
          <w:szCs w:val="22"/>
        </w:rPr>
        <w:t xml:space="preserve">We provide a supportive, inclusive and positive environment that ensures you enjoy your volunteering and that you are treated with respect and courtesy and provided with </w:t>
      </w:r>
      <w:r w:rsidR="00FF1CB3">
        <w:rPr>
          <w:rFonts w:asciiTheme="minorHAnsi" w:hAnsiTheme="minorHAnsi"/>
          <w:szCs w:val="22"/>
        </w:rPr>
        <w:t xml:space="preserve">relevant </w:t>
      </w:r>
      <w:r w:rsidRPr="00FF1CB3">
        <w:rPr>
          <w:rFonts w:asciiTheme="minorHAnsi" w:hAnsiTheme="minorHAnsi"/>
          <w:szCs w:val="22"/>
        </w:rPr>
        <w:t>training</w:t>
      </w:r>
      <w:r w:rsidR="00FF1CB3">
        <w:rPr>
          <w:rFonts w:asciiTheme="minorHAnsi" w:hAnsiTheme="minorHAnsi"/>
          <w:szCs w:val="22"/>
        </w:rPr>
        <w:t xml:space="preserve"> required for this role</w:t>
      </w:r>
      <w:r w:rsidRPr="00FF1CB3">
        <w:rPr>
          <w:rFonts w:asciiTheme="minorHAnsi" w:hAnsiTheme="minorHAnsi"/>
          <w:szCs w:val="22"/>
        </w:rPr>
        <w:t xml:space="preserve"> </w:t>
      </w:r>
      <w:r w:rsidR="005A10EB" w:rsidRPr="005A10EB">
        <w:rPr>
          <w:rFonts w:asciiTheme="minorHAnsi" w:hAnsiTheme="minorHAnsi"/>
          <w:color w:val="FF0000"/>
          <w:szCs w:val="22"/>
        </w:rPr>
        <w:t>[provide an outline of mandatory training and induction arrangements specific to this role].</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Induction</w:t>
      </w:r>
      <w:r w:rsidR="00365753">
        <w:rPr>
          <w:rFonts w:asciiTheme="minorHAnsi" w:hAnsiTheme="minorHAnsi"/>
          <w:color w:val="FF0000"/>
          <w:szCs w:val="22"/>
        </w:rPr>
        <w:t xml:space="preserve"> and training to be provided by the </w:t>
      </w:r>
      <w:r w:rsidR="00575845">
        <w:rPr>
          <w:rFonts w:asciiTheme="minorHAnsi" w:hAnsiTheme="minorHAnsi"/>
          <w:color w:val="FF0000"/>
          <w:szCs w:val="22"/>
        </w:rPr>
        <w:t>Pastoral Team leader</w:t>
      </w:r>
    </w:p>
    <w:p w:rsidR="00575845" w:rsidRPr="004B1E68" w:rsidRDefault="00575845" w:rsidP="003618E8">
      <w:pPr>
        <w:pStyle w:val="Default"/>
        <w:numPr>
          <w:ilvl w:val="0"/>
          <w:numId w:val="9"/>
        </w:numPr>
        <w:jc w:val="both"/>
        <w:rPr>
          <w:rFonts w:asciiTheme="minorHAnsi" w:hAnsiTheme="minorHAnsi"/>
          <w:szCs w:val="22"/>
        </w:rPr>
      </w:pPr>
      <w:r>
        <w:rPr>
          <w:rFonts w:asciiTheme="minorHAnsi" w:hAnsiTheme="minorHAnsi"/>
          <w:color w:val="FF0000"/>
          <w:szCs w:val="22"/>
        </w:rPr>
        <w:t>Shadow an experienced member of the team for at least (insert appropriate number of visits/weeks)</w:t>
      </w:r>
    </w:p>
    <w:p w:rsidR="004B1E68" w:rsidRPr="003618E8" w:rsidRDefault="004B1E68" w:rsidP="003618E8">
      <w:pPr>
        <w:pStyle w:val="Default"/>
        <w:numPr>
          <w:ilvl w:val="0"/>
          <w:numId w:val="9"/>
        </w:numPr>
        <w:jc w:val="both"/>
        <w:rPr>
          <w:rFonts w:asciiTheme="minorHAnsi" w:hAnsiTheme="minorHAnsi"/>
          <w:szCs w:val="22"/>
        </w:rPr>
      </w:pPr>
      <w:r>
        <w:rPr>
          <w:rFonts w:asciiTheme="minorHAnsi" w:hAnsiTheme="minorHAnsi"/>
          <w:color w:val="FF0000"/>
          <w:szCs w:val="22"/>
        </w:rPr>
        <w:t xml:space="preserve">Supervision to be provided </w:t>
      </w:r>
      <w:r w:rsidR="00365753">
        <w:rPr>
          <w:rFonts w:asciiTheme="minorHAnsi" w:hAnsiTheme="minorHAnsi"/>
          <w:color w:val="FF0000"/>
          <w:szCs w:val="22"/>
        </w:rPr>
        <w:t>3 monthly</w:t>
      </w:r>
    </w:p>
    <w:p w:rsidR="003618E8" w:rsidRPr="00575845" w:rsidRDefault="003618E8" w:rsidP="003618E8">
      <w:pPr>
        <w:pStyle w:val="Default"/>
        <w:numPr>
          <w:ilvl w:val="0"/>
          <w:numId w:val="9"/>
        </w:numPr>
        <w:jc w:val="both"/>
        <w:rPr>
          <w:rFonts w:asciiTheme="minorHAnsi" w:hAnsiTheme="minorHAnsi"/>
          <w:szCs w:val="22"/>
        </w:rPr>
      </w:pPr>
      <w:r>
        <w:rPr>
          <w:rFonts w:asciiTheme="minorHAnsi" w:hAnsiTheme="minorHAnsi"/>
          <w:color w:val="FF0000"/>
          <w:szCs w:val="22"/>
        </w:rPr>
        <w:t>Complete C0 safegu</w:t>
      </w:r>
      <w:r w:rsidR="004B1E68">
        <w:rPr>
          <w:rFonts w:asciiTheme="minorHAnsi" w:hAnsiTheme="minorHAnsi"/>
          <w:color w:val="FF0000"/>
          <w:szCs w:val="22"/>
        </w:rPr>
        <w:t>arding basic awareness (online</w:t>
      </w:r>
      <w:r w:rsidR="00B9092A">
        <w:rPr>
          <w:rFonts w:asciiTheme="minorHAnsi" w:hAnsiTheme="minorHAnsi"/>
          <w:color w:val="FF0000"/>
          <w:szCs w:val="22"/>
        </w:rPr>
        <w:t>)</w:t>
      </w:r>
      <w:r w:rsidR="00575845">
        <w:rPr>
          <w:rFonts w:asciiTheme="minorHAnsi" w:hAnsiTheme="minorHAnsi"/>
          <w:color w:val="FF0000"/>
          <w:szCs w:val="22"/>
        </w:rPr>
        <w:t>, C1 Safeguarding Foundation (face to Face) and refresher training as required</w:t>
      </w:r>
    </w:p>
    <w:p w:rsidR="00575845" w:rsidRPr="003618E8" w:rsidRDefault="00575845" w:rsidP="003618E8">
      <w:pPr>
        <w:pStyle w:val="Default"/>
        <w:numPr>
          <w:ilvl w:val="0"/>
          <w:numId w:val="9"/>
        </w:numPr>
        <w:jc w:val="both"/>
        <w:rPr>
          <w:rFonts w:asciiTheme="minorHAnsi" w:hAnsiTheme="minorHAnsi"/>
          <w:szCs w:val="22"/>
        </w:rPr>
      </w:pPr>
      <w:r>
        <w:rPr>
          <w:rFonts w:asciiTheme="minorHAnsi" w:hAnsiTheme="minorHAnsi"/>
          <w:color w:val="FF0000"/>
          <w:szCs w:val="22"/>
        </w:rPr>
        <w:t>Meet at least 3 monthly with other members of the pastoral care team</w:t>
      </w:r>
    </w:p>
    <w:p w:rsidR="00560894" w:rsidRPr="00FF1CB3" w:rsidRDefault="00560894" w:rsidP="003618E8">
      <w:pPr>
        <w:pStyle w:val="Default"/>
        <w:numPr>
          <w:ilvl w:val="0"/>
          <w:numId w:val="9"/>
        </w:numPr>
        <w:jc w:val="both"/>
        <w:rPr>
          <w:rFonts w:asciiTheme="minorHAnsi" w:hAnsiTheme="minorHAnsi"/>
          <w:szCs w:val="22"/>
        </w:rPr>
      </w:pPr>
      <w:r>
        <w:rPr>
          <w:rFonts w:asciiTheme="minorHAnsi" w:hAnsiTheme="minorHAnsi"/>
          <w:color w:val="FF0000"/>
          <w:szCs w:val="22"/>
        </w:rPr>
        <w:t>Partake in annual review</w:t>
      </w:r>
    </w:p>
    <w:p w:rsidR="00DC6B26" w:rsidRPr="00FF1CB3" w:rsidRDefault="00DC6B26" w:rsidP="00DC6B26">
      <w:pPr>
        <w:pStyle w:val="Default"/>
        <w:jc w:val="both"/>
        <w:rPr>
          <w:rFonts w:asciiTheme="minorHAnsi" w:hAnsiTheme="minorHAnsi"/>
          <w:szCs w:val="22"/>
        </w:rPr>
      </w:pPr>
    </w:p>
    <w:p w:rsidR="00DC6B26" w:rsidRPr="00FF1CB3" w:rsidRDefault="00DC6B26" w:rsidP="00DC6B26">
      <w:pPr>
        <w:pStyle w:val="Default"/>
        <w:jc w:val="both"/>
        <w:rPr>
          <w:rFonts w:asciiTheme="minorHAnsi" w:hAnsiTheme="minorHAnsi"/>
          <w:szCs w:val="22"/>
        </w:rPr>
      </w:pPr>
      <w:r w:rsidRPr="00FF1CB3">
        <w:rPr>
          <w:rFonts w:asciiTheme="minorHAnsi" w:hAnsiTheme="minorHAnsi"/>
          <w:b/>
          <w:bCs/>
          <w:szCs w:val="22"/>
        </w:rPr>
        <w:t xml:space="preserve">Person specification </w:t>
      </w:r>
    </w:p>
    <w:p w:rsidR="00DC6B26" w:rsidRPr="00FF1CB3" w:rsidRDefault="00DC6B26" w:rsidP="00DC6B26">
      <w:pPr>
        <w:pStyle w:val="Default"/>
        <w:spacing w:after="14"/>
        <w:jc w:val="both"/>
        <w:rPr>
          <w:rFonts w:asciiTheme="minorHAnsi" w:hAnsiTheme="minorHAnsi"/>
          <w:szCs w:val="22"/>
        </w:rPr>
      </w:pPr>
      <w:r w:rsidRPr="00FF1CB3">
        <w:rPr>
          <w:rFonts w:asciiTheme="minorHAnsi" w:hAnsiTheme="minorHAnsi"/>
          <w:szCs w:val="22"/>
        </w:rPr>
        <w:t xml:space="preserve">1. Able to demonstrate an ability to </w:t>
      </w:r>
      <w:r w:rsidR="003618E8">
        <w:rPr>
          <w:rFonts w:asciiTheme="minorHAnsi" w:hAnsiTheme="minorHAnsi"/>
          <w:szCs w:val="22"/>
        </w:rPr>
        <w:t xml:space="preserve">work safely and effectively with </w:t>
      </w:r>
      <w:r w:rsidR="00365753">
        <w:rPr>
          <w:rFonts w:asciiTheme="minorHAnsi" w:hAnsiTheme="minorHAnsi"/>
          <w:szCs w:val="22"/>
        </w:rPr>
        <w:t>adults who maybe vulnerable or at risk</w:t>
      </w:r>
      <w:r w:rsidRPr="00FF1CB3">
        <w:rPr>
          <w:rFonts w:asciiTheme="minorHAnsi" w:hAnsiTheme="minorHAnsi"/>
          <w:szCs w:val="22"/>
        </w:rPr>
        <w:t xml:space="preserve">; </w:t>
      </w:r>
    </w:p>
    <w:p w:rsidR="00DC6B26" w:rsidRDefault="00DC6B26" w:rsidP="00DC6B26">
      <w:pPr>
        <w:pStyle w:val="Default"/>
        <w:jc w:val="both"/>
        <w:rPr>
          <w:rFonts w:asciiTheme="minorHAnsi" w:hAnsiTheme="minorHAnsi"/>
          <w:szCs w:val="22"/>
        </w:rPr>
      </w:pPr>
      <w:r w:rsidRPr="00FF1CB3">
        <w:rPr>
          <w:rFonts w:asciiTheme="minorHAnsi" w:hAnsiTheme="minorHAnsi"/>
          <w:szCs w:val="22"/>
        </w:rPr>
        <w:t xml:space="preserve">2. A willingness to develop their skills and training </w:t>
      </w:r>
    </w:p>
    <w:p w:rsidR="005A10EB" w:rsidRPr="00FF1CB3" w:rsidRDefault="005A10EB" w:rsidP="00DC6B26">
      <w:pPr>
        <w:pStyle w:val="Default"/>
        <w:jc w:val="both"/>
        <w:rPr>
          <w:rFonts w:asciiTheme="minorHAnsi" w:hAnsiTheme="minorHAnsi"/>
          <w:szCs w:val="22"/>
        </w:rPr>
      </w:pPr>
      <w:r>
        <w:rPr>
          <w:rFonts w:asciiTheme="minorHAnsi" w:hAnsiTheme="minorHAnsi"/>
          <w:szCs w:val="22"/>
        </w:rPr>
        <w:t xml:space="preserve">3. </w:t>
      </w:r>
      <w:r w:rsidRPr="003618E8">
        <w:rPr>
          <w:rFonts w:asciiTheme="minorHAnsi" w:hAnsiTheme="minorHAnsi"/>
          <w:color w:val="FF0000"/>
          <w:szCs w:val="22"/>
        </w:rPr>
        <w:t>…</w:t>
      </w:r>
      <w:r w:rsidR="004B1E68">
        <w:rPr>
          <w:rFonts w:asciiTheme="minorHAnsi" w:hAnsiTheme="minorHAnsi"/>
          <w:color w:val="FF0000"/>
          <w:szCs w:val="22"/>
        </w:rPr>
        <w:t xml:space="preserve"> [add any attributes you might consider essential to the role]</w:t>
      </w:r>
    </w:p>
    <w:p w:rsidR="00DC6B26" w:rsidRDefault="00DC6B26" w:rsidP="00DC6B26">
      <w:pPr>
        <w:pStyle w:val="Default"/>
        <w:jc w:val="both"/>
        <w:rPr>
          <w:rFonts w:asciiTheme="minorHAnsi" w:hAnsiTheme="minorHAnsi"/>
          <w:szCs w:val="22"/>
        </w:rPr>
      </w:pPr>
    </w:p>
    <w:p w:rsidR="00B97307" w:rsidRDefault="00B97307" w:rsidP="00DC6B26">
      <w:pPr>
        <w:pStyle w:val="Default"/>
        <w:jc w:val="both"/>
        <w:rPr>
          <w:rFonts w:asciiTheme="minorHAnsi" w:hAnsiTheme="minorHAnsi"/>
          <w:b/>
          <w:szCs w:val="22"/>
        </w:rPr>
      </w:pPr>
      <w:r w:rsidRPr="00B97307">
        <w:rPr>
          <w:rFonts w:asciiTheme="minorHAnsi" w:hAnsiTheme="minorHAnsi"/>
          <w:b/>
          <w:szCs w:val="22"/>
        </w:rPr>
        <w:lastRenderedPageBreak/>
        <w:t>Practical considerations specific to the role:</w:t>
      </w:r>
    </w:p>
    <w:p w:rsidR="00B97307" w:rsidRPr="00B97307" w:rsidRDefault="00B97307" w:rsidP="00DC6B26">
      <w:pPr>
        <w:pStyle w:val="Default"/>
        <w:jc w:val="both"/>
        <w:rPr>
          <w:rFonts w:asciiTheme="minorHAnsi" w:hAnsiTheme="minorHAnsi"/>
          <w:szCs w:val="22"/>
        </w:rPr>
      </w:pPr>
      <w:r w:rsidRPr="00B97307">
        <w:rPr>
          <w:rFonts w:asciiTheme="minorHAnsi" w:hAnsiTheme="minorHAnsi"/>
          <w:szCs w:val="22"/>
        </w:rPr>
        <w:t>(</w:t>
      </w:r>
      <w:r w:rsidR="00A93B14">
        <w:rPr>
          <w:rFonts w:asciiTheme="minorHAnsi" w:hAnsiTheme="minorHAnsi"/>
          <w:szCs w:val="22"/>
        </w:rPr>
        <w:t>P</w:t>
      </w:r>
      <w:r w:rsidRPr="00B97307">
        <w:rPr>
          <w:rFonts w:asciiTheme="minorHAnsi" w:hAnsiTheme="minorHAnsi"/>
          <w:szCs w:val="22"/>
        </w:rPr>
        <w:t>rocess for payment of agreed expenses incurred, times that church should be accessed to carry out role, what equipment should be provided)</w:t>
      </w:r>
    </w:p>
    <w:p w:rsidR="00A93B14" w:rsidRPr="00575845" w:rsidRDefault="00575845" w:rsidP="00B97307">
      <w:pPr>
        <w:pStyle w:val="Default"/>
        <w:numPr>
          <w:ilvl w:val="0"/>
          <w:numId w:val="8"/>
        </w:numPr>
        <w:jc w:val="both"/>
        <w:rPr>
          <w:rFonts w:asciiTheme="minorHAnsi" w:hAnsiTheme="minorHAnsi"/>
          <w:color w:val="auto"/>
          <w:szCs w:val="22"/>
        </w:rPr>
      </w:pPr>
      <w:r>
        <w:rPr>
          <w:rFonts w:asciiTheme="minorHAnsi" w:hAnsiTheme="minorHAnsi"/>
          <w:szCs w:val="22"/>
        </w:rPr>
        <w:t>Church photo Identity badge to be issued before any visits and to be carried at all times</w:t>
      </w:r>
    </w:p>
    <w:p w:rsidR="00575845" w:rsidRPr="00575845" w:rsidRDefault="00575845" w:rsidP="00B97307">
      <w:pPr>
        <w:pStyle w:val="Default"/>
        <w:numPr>
          <w:ilvl w:val="0"/>
          <w:numId w:val="8"/>
        </w:numPr>
        <w:jc w:val="both"/>
        <w:rPr>
          <w:rFonts w:asciiTheme="minorHAnsi" w:hAnsiTheme="minorHAnsi"/>
          <w:color w:val="auto"/>
          <w:szCs w:val="22"/>
        </w:rPr>
      </w:pPr>
      <w:r>
        <w:rPr>
          <w:rFonts w:asciiTheme="minorHAnsi" w:hAnsiTheme="minorHAnsi"/>
          <w:szCs w:val="22"/>
        </w:rPr>
        <w:t>Home Communion set can be accessed by …</w:t>
      </w:r>
    </w:p>
    <w:p w:rsidR="00575845" w:rsidRPr="00575845" w:rsidRDefault="00575845" w:rsidP="00B97307">
      <w:pPr>
        <w:pStyle w:val="Default"/>
        <w:numPr>
          <w:ilvl w:val="0"/>
          <w:numId w:val="8"/>
        </w:numPr>
        <w:jc w:val="both"/>
        <w:rPr>
          <w:rFonts w:asciiTheme="minorHAnsi" w:hAnsiTheme="minorHAnsi"/>
          <w:color w:val="auto"/>
          <w:szCs w:val="22"/>
        </w:rPr>
      </w:pPr>
      <w:r>
        <w:rPr>
          <w:rFonts w:asciiTheme="minorHAnsi" w:hAnsiTheme="minorHAnsi"/>
          <w:szCs w:val="22"/>
        </w:rPr>
        <w:t>Prayer cards are available from…</w:t>
      </w:r>
    </w:p>
    <w:p w:rsidR="00575845" w:rsidRPr="00B97307" w:rsidRDefault="00575845" w:rsidP="00B97307">
      <w:pPr>
        <w:pStyle w:val="Default"/>
        <w:numPr>
          <w:ilvl w:val="0"/>
          <w:numId w:val="8"/>
        </w:numPr>
        <w:jc w:val="both"/>
        <w:rPr>
          <w:rFonts w:asciiTheme="minorHAnsi" w:hAnsiTheme="minorHAnsi"/>
          <w:color w:val="auto"/>
          <w:szCs w:val="22"/>
        </w:rPr>
      </w:pPr>
      <w:r>
        <w:rPr>
          <w:rFonts w:asciiTheme="minorHAnsi" w:hAnsiTheme="minorHAnsi"/>
          <w:szCs w:val="22"/>
        </w:rPr>
        <w:t>Record of each visit to given to Team leader using the relevant visiting card.</w:t>
      </w:r>
    </w:p>
    <w:p w:rsidR="00B97307" w:rsidRDefault="00B97307" w:rsidP="00DC6B26">
      <w:pPr>
        <w:pStyle w:val="Default"/>
        <w:jc w:val="both"/>
        <w:rPr>
          <w:rFonts w:asciiTheme="minorHAnsi" w:hAnsiTheme="minorHAnsi"/>
          <w:b/>
          <w:szCs w:val="22"/>
        </w:rPr>
      </w:pPr>
    </w:p>
    <w:p w:rsidR="005A10EB" w:rsidRPr="005A10EB" w:rsidRDefault="005A10EB" w:rsidP="00DC6B26">
      <w:pPr>
        <w:pStyle w:val="Default"/>
        <w:jc w:val="both"/>
        <w:rPr>
          <w:rFonts w:asciiTheme="minorHAnsi" w:hAnsiTheme="minorHAnsi"/>
          <w:b/>
          <w:szCs w:val="22"/>
        </w:rPr>
      </w:pPr>
      <w:r>
        <w:rPr>
          <w:rFonts w:asciiTheme="minorHAnsi" w:hAnsiTheme="minorHAnsi"/>
          <w:b/>
          <w:szCs w:val="22"/>
        </w:rPr>
        <w:t>DBS Eligibility</w:t>
      </w:r>
    </w:p>
    <w:p w:rsidR="00560894" w:rsidRDefault="005A10EB" w:rsidP="00560894">
      <w:pPr>
        <w:pStyle w:val="Default"/>
        <w:jc w:val="both"/>
        <w:rPr>
          <w:rFonts w:asciiTheme="minorHAnsi" w:hAnsiTheme="minorHAnsi"/>
          <w:szCs w:val="22"/>
        </w:rPr>
      </w:pPr>
      <w:r>
        <w:rPr>
          <w:rFonts w:asciiTheme="minorHAnsi" w:hAnsiTheme="minorHAnsi"/>
          <w:szCs w:val="22"/>
        </w:rPr>
        <w:t xml:space="preserve">Is this role eligible for a DBS check: </w:t>
      </w:r>
      <w:sdt>
        <w:sdtPr>
          <w:rPr>
            <w:rFonts w:asciiTheme="minorHAnsi" w:hAnsiTheme="minorHAnsi"/>
            <w:szCs w:val="22"/>
          </w:rPr>
          <w:id w:val="-631171950"/>
          <w14:checkbox>
            <w14:checked w14:val="1"/>
            <w14:checkedState w14:val="2612" w14:font="MS Gothic"/>
            <w14:uncheckedState w14:val="2610" w14:font="MS Gothic"/>
          </w14:checkbox>
        </w:sdtPr>
        <w:sdtContent>
          <w:r w:rsidR="00575845">
            <w:rPr>
              <w:rFonts w:ascii="MS Gothic" w:eastAsia="MS Gothic" w:hAnsi="MS Gothic" w:hint="eastAsia"/>
              <w:szCs w:val="22"/>
            </w:rPr>
            <w:t>☒</w:t>
          </w:r>
        </w:sdtContent>
      </w:sdt>
      <w:r>
        <w:rPr>
          <w:rFonts w:asciiTheme="minorHAnsi" w:hAnsiTheme="minorHAnsi"/>
          <w:szCs w:val="22"/>
        </w:rPr>
        <w:t xml:space="preserve"> Yes</w:t>
      </w:r>
      <w:r>
        <w:rPr>
          <w:rFonts w:asciiTheme="minorHAnsi" w:hAnsiTheme="minorHAnsi"/>
          <w:szCs w:val="22"/>
        </w:rPr>
        <w:tab/>
      </w:r>
      <w:sdt>
        <w:sdtPr>
          <w:rPr>
            <w:rFonts w:asciiTheme="minorHAnsi" w:hAnsiTheme="minorHAnsi"/>
            <w:szCs w:val="22"/>
          </w:rPr>
          <w:id w:val="1741743550"/>
          <w14:checkbox>
            <w14:checked w14:val="0"/>
            <w14:checkedState w14:val="2612" w14:font="MS Gothic"/>
            <w14:uncheckedState w14:val="2610" w14:font="MS Gothic"/>
          </w14:checkbox>
        </w:sdtPr>
        <w:sdtContent>
          <w:r w:rsidR="00575845">
            <w:rPr>
              <w:rFonts w:ascii="MS Gothic" w:eastAsia="MS Gothic" w:hAnsi="MS Gothic" w:hint="eastAsia"/>
              <w:szCs w:val="22"/>
            </w:rPr>
            <w:t>☐</w:t>
          </w:r>
        </w:sdtContent>
      </w:sdt>
      <w:r>
        <w:rPr>
          <w:rFonts w:asciiTheme="minorHAnsi" w:hAnsiTheme="minorHAnsi"/>
          <w:szCs w:val="22"/>
        </w:rPr>
        <w:t xml:space="preserve"> No</w:t>
      </w:r>
      <w:r w:rsidR="00560894" w:rsidRPr="00560894">
        <w:rPr>
          <w:rFonts w:asciiTheme="minorHAnsi" w:hAnsiTheme="minorHAnsi"/>
          <w:szCs w:val="22"/>
        </w:rPr>
        <w:t xml:space="preserve"> </w:t>
      </w:r>
    </w:p>
    <w:p w:rsidR="005A10EB" w:rsidRDefault="005A10EB" w:rsidP="00DC6B26">
      <w:pPr>
        <w:pStyle w:val="Default"/>
        <w:jc w:val="both"/>
        <w:rPr>
          <w:rFonts w:asciiTheme="minorHAnsi" w:hAnsiTheme="minorHAnsi"/>
          <w:szCs w:val="22"/>
        </w:rPr>
      </w:pPr>
      <w:r>
        <w:rPr>
          <w:rFonts w:asciiTheme="minorHAnsi" w:hAnsiTheme="minorHAnsi"/>
          <w:szCs w:val="22"/>
        </w:rPr>
        <w:t>If yes specify the level of check required:</w:t>
      </w:r>
    </w:p>
    <w:p w:rsidR="005A10EB" w:rsidRDefault="005A10EB" w:rsidP="00DC6B26">
      <w:pPr>
        <w:pStyle w:val="Default"/>
        <w:jc w:val="both"/>
        <w:rPr>
          <w:rFonts w:asciiTheme="minorHAnsi" w:hAnsiTheme="minorHAnsi"/>
          <w:szCs w:val="22"/>
        </w:rPr>
      </w:pPr>
      <w:r>
        <w:rPr>
          <w:rFonts w:asciiTheme="minorHAnsi" w:hAnsiTheme="minorHAnsi"/>
          <w:szCs w:val="22"/>
        </w:rPr>
        <w:t xml:space="preserve">Standard: </w:t>
      </w:r>
      <w:sdt>
        <w:sdtPr>
          <w:rPr>
            <w:rFonts w:asciiTheme="minorHAnsi" w:hAnsiTheme="minorHAnsi"/>
            <w:szCs w:val="22"/>
          </w:rPr>
          <w:id w:val="-1161461068"/>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t xml:space="preserve">Enhanced </w:t>
      </w:r>
      <w:sdt>
        <w:sdtPr>
          <w:rPr>
            <w:rFonts w:asciiTheme="minorHAnsi" w:hAnsiTheme="minorHAnsi"/>
            <w:szCs w:val="22"/>
          </w:rPr>
          <w:id w:val="1844890441"/>
          <w14:checkbox>
            <w14:checked w14:val="0"/>
            <w14:checkedState w14:val="2612" w14:font="MS Gothic"/>
            <w14:uncheckedState w14:val="2610" w14:font="MS Gothic"/>
          </w14:checkbox>
        </w:sdtPr>
        <w:sdtContent>
          <w:r w:rsidR="00365753">
            <w:rPr>
              <w:rFonts w:ascii="MS Gothic" w:eastAsia="MS Gothic" w:hAnsi="MS Gothic" w:hint="eastAsia"/>
              <w:szCs w:val="22"/>
            </w:rPr>
            <w:t>☐</w:t>
          </w:r>
        </w:sdtContent>
      </w:sdt>
      <w:r>
        <w:rPr>
          <w:rFonts w:asciiTheme="minorHAnsi" w:hAnsiTheme="minorHAnsi"/>
          <w:szCs w:val="22"/>
        </w:rPr>
        <w:t xml:space="preserve"> </w:t>
      </w:r>
      <w:r>
        <w:rPr>
          <w:rFonts w:asciiTheme="minorHAnsi" w:hAnsiTheme="minorHAnsi"/>
          <w:szCs w:val="22"/>
        </w:rPr>
        <w:tab/>
      </w:r>
      <w:proofErr w:type="spellStart"/>
      <w:r>
        <w:rPr>
          <w:rFonts w:asciiTheme="minorHAnsi" w:hAnsiTheme="minorHAnsi"/>
          <w:szCs w:val="22"/>
        </w:rPr>
        <w:t>Enhanced</w:t>
      </w:r>
      <w:proofErr w:type="spellEnd"/>
      <w:r>
        <w:rPr>
          <w:rFonts w:asciiTheme="minorHAnsi" w:hAnsiTheme="minorHAnsi"/>
          <w:szCs w:val="22"/>
        </w:rPr>
        <w:t xml:space="preserve"> with Barred list </w:t>
      </w:r>
      <w:sdt>
        <w:sdtPr>
          <w:rPr>
            <w:rFonts w:asciiTheme="minorHAnsi" w:hAnsiTheme="minorHAnsi"/>
            <w:szCs w:val="22"/>
          </w:rPr>
          <w:id w:val="454305935"/>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rsidR="00575845" w:rsidRPr="00FF1CB3" w:rsidRDefault="00575845" w:rsidP="00DC6B26">
      <w:pPr>
        <w:pStyle w:val="Default"/>
        <w:jc w:val="both"/>
        <w:rPr>
          <w:rFonts w:asciiTheme="minorHAnsi" w:hAnsiTheme="minorHAnsi"/>
          <w:szCs w:val="22"/>
        </w:rPr>
      </w:pPr>
      <w:r>
        <w:rPr>
          <w:rFonts w:asciiTheme="minorHAnsi" w:hAnsiTheme="minorHAnsi"/>
          <w:szCs w:val="22"/>
        </w:rPr>
        <w:t>Check level of check required.</w:t>
      </w:r>
      <w:bookmarkStart w:id="0" w:name="_GoBack"/>
      <w:bookmarkEnd w:id="0"/>
    </w:p>
    <w:p w:rsidR="00560894" w:rsidRPr="00FF1CB3" w:rsidRDefault="00560894" w:rsidP="00DC6B26">
      <w:pPr>
        <w:pStyle w:val="Default"/>
        <w:jc w:val="both"/>
        <w:rPr>
          <w:rFonts w:asciiTheme="minorHAnsi" w:hAnsiTheme="minorHAnsi"/>
          <w:szCs w:val="22"/>
        </w:rPr>
      </w:pPr>
    </w:p>
    <w:p w:rsidR="007E136E" w:rsidRDefault="00DC6B26" w:rsidP="00DC6B26">
      <w:pPr>
        <w:pBdr>
          <w:bottom w:val="single" w:sz="12" w:space="1" w:color="auto"/>
        </w:pBdr>
        <w:jc w:val="both"/>
        <w:rPr>
          <w:sz w:val="24"/>
        </w:rPr>
      </w:pPr>
      <w:r w:rsidRPr="00FF1CB3">
        <w:rPr>
          <w:sz w:val="24"/>
        </w:rPr>
        <w:t xml:space="preserve">This letter is binding in </w:t>
      </w:r>
      <w:proofErr w:type="spellStart"/>
      <w:r w:rsidRPr="00FF1CB3">
        <w:rPr>
          <w:sz w:val="24"/>
        </w:rPr>
        <w:t>honour</w:t>
      </w:r>
      <w:proofErr w:type="spellEnd"/>
      <w:r w:rsidRPr="00FF1CB3">
        <w:rPr>
          <w:sz w:val="24"/>
        </w:rPr>
        <w:t xml:space="preserve"> only; it is not intended to create a legally binding contract between us and it may be cancelled at any time at the discretion of either party. Neither of us intend any employment relationship to be created either now or at any time in the future.</w:t>
      </w:r>
    </w:p>
    <w:p w:rsidR="005A10EB" w:rsidRDefault="005A10EB" w:rsidP="00DC6B26">
      <w:pPr>
        <w:pBdr>
          <w:bottom w:val="single" w:sz="12" w:space="1" w:color="auto"/>
        </w:pBdr>
        <w:jc w:val="both"/>
        <w:rPr>
          <w:sz w:val="24"/>
        </w:rPr>
      </w:pPr>
    </w:p>
    <w:p w:rsidR="00FF1CB3" w:rsidRDefault="005A10EB" w:rsidP="00DC6B26">
      <w:pPr>
        <w:pBdr>
          <w:bottom w:val="single" w:sz="12" w:space="1" w:color="auto"/>
        </w:pBdr>
        <w:jc w:val="both"/>
        <w:rPr>
          <w:sz w:val="24"/>
        </w:rPr>
      </w:pPr>
      <w:r>
        <w:rPr>
          <w:sz w:val="24"/>
        </w:rPr>
        <w:t>Signed:</w:t>
      </w:r>
      <w:r>
        <w:rPr>
          <w:sz w:val="24"/>
        </w:rPr>
        <w:tab/>
      </w:r>
      <w:r>
        <w:rPr>
          <w:sz w:val="24"/>
        </w:rPr>
        <w:tab/>
      </w:r>
      <w:r>
        <w:rPr>
          <w:sz w:val="24"/>
        </w:rPr>
        <w:tab/>
      </w:r>
      <w:r>
        <w:rPr>
          <w:sz w:val="24"/>
        </w:rPr>
        <w:tab/>
      </w:r>
      <w:r>
        <w:rPr>
          <w:sz w:val="24"/>
        </w:rPr>
        <w:tab/>
      </w:r>
      <w:r>
        <w:rPr>
          <w:sz w:val="24"/>
        </w:rPr>
        <w:tab/>
        <w:t>Signed:</w:t>
      </w:r>
    </w:p>
    <w:p w:rsidR="005A10EB" w:rsidRDefault="005A10EB" w:rsidP="00DC6B26">
      <w:pPr>
        <w:pBdr>
          <w:bottom w:val="single" w:sz="12" w:space="1" w:color="auto"/>
        </w:pBdr>
        <w:jc w:val="both"/>
        <w:rPr>
          <w:sz w:val="24"/>
        </w:rPr>
      </w:pPr>
      <w:r>
        <w:rPr>
          <w:sz w:val="24"/>
        </w:rPr>
        <w:t>Print name:</w:t>
      </w:r>
      <w:r>
        <w:rPr>
          <w:sz w:val="24"/>
        </w:rPr>
        <w:tab/>
      </w:r>
      <w:r>
        <w:rPr>
          <w:sz w:val="24"/>
        </w:rPr>
        <w:tab/>
      </w:r>
      <w:r>
        <w:rPr>
          <w:sz w:val="24"/>
        </w:rPr>
        <w:tab/>
      </w:r>
      <w:r>
        <w:rPr>
          <w:sz w:val="24"/>
        </w:rPr>
        <w:tab/>
      </w:r>
      <w:r>
        <w:rPr>
          <w:sz w:val="24"/>
        </w:rPr>
        <w:tab/>
        <w:t>Print name:</w:t>
      </w:r>
    </w:p>
    <w:p w:rsidR="005A10EB" w:rsidRDefault="005A10EB" w:rsidP="00DC6B26">
      <w:pPr>
        <w:pBdr>
          <w:bottom w:val="single" w:sz="12" w:space="1" w:color="auto"/>
        </w:pBdr>
        <w:jc w:val="both"/>
        <w:rPr>
          <w:sz w:val="24"/>
        </w:rPr>
      </w:pPr>
      <w:r>
        <w:rPr>
          <w:sz w:val="24"/>
        </w:rPr>
        <w:t>Date:</w:t>
      </w:r>
      <w:r>
        <w:rPr>
          <w:sz w:val="24"/>
        </w:rPr>
        <w:tab/>
      </w:r>
      <w:r>
        <w:rPr>
          <w:sz w:val="24"/>
        </w:rPr>
        <w:tab/>
      </w:r>
      <w:r>
        <w:rPr>
          <w:sz w:val="24"/>
        </w:rPr>
        <w:tab/>
      </w:r>
      <w:r>
        <w:rPr>
          <w:sz w:val="24"/>
        </w:rPr>
        <w:tab/>
      </w:r>
      <w:r>
        <w:rPr>
          <w:sz w:val="24"/>
        </w:rPr>
        <w:tab/>
      </w:r>
      <w:r>
        <w:rPr>
          <w:sz w:val="24"/>
        </w:rPr>
        <w:tab/>
        <w:t>Date:</w:t>
      </w:r>
    </w:p>
    <w:p w:rsidR="00FF1CB3" w:rsidRPr="005A10EB" w:rsidRDefault="005A10EB" w:rsidP="00DC6B26">
      <w:pPr>
        <w:pStyle w:val="Default"/>
        <w:jc w:val="both"/>
        <w:rPr>
          <w:rFonts w:asciiTheme="minorHAnsi" w:hAnsiTheme="minorHAnsi"/>
          <w:b/>
          <w:szCs w:val="22"/>
        </w:rPr>
      </w:pPr>
      <w:r w:rsidRPr="005A10EB">
        <w:rPr>
          <w:rFonts w:asciiTheme="minorHAnsi" w:hAnsiTheme="minorHAnsi"/>
          <w:b/>
          <w:szCs w:val="22"/>
        </w:rPr>
        <w:t>END</w:t>
      </w:r>
    </w:p>
    <w:sectPr w:rsidR="00FF1CB3" w:rsidRPr="005A10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9E7" w:rsidRDefault="000E59E7" w:rsidP="00DC6B26">
      <w:pPr>
        <w:spacing w:after="0" w:line="240" w:lineRule="auto"/>
      </w:pPr>
      <w:r>
        <w:separator/>
      </w:r>
    </w:p>
  </w:endnote>
  <w:endnote w:type="continuationSeparator" w:id="0">
    <w:p w:rsidR="000E59E7" w:rsidRDefault="000E59E7" w:rsidP="00DC6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E7" w:rsidRPr="00FF1CB3" w:rsidRDefault="000E59E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szCs w:val="18"/>
        <w:lang w:val="en-GB"/>
      </w:rPr>
      <w:t>Diocesan Safeguarding Team</w:t>
    </w:r>
    <w:r w:rsidRPr="00FF1CB3">
      <w:rPr>
        <w:rFonts w:ascii="Gill Sans MT" w:eastAsia="Calibri" w:hAnsi="Gill Sans MT" w:cs="Times New Roman"/>
        <w:b/>
        <w:color w:val="404040"/>
        <w:sz w:val="18"/>
        <w:lang w:val="en-GB"/>
      </w:rPr>
      <w:tab/>
      <w:t xml:space="preserve"> </w:t>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Calibri" w:eastAsia="Calibri" w:hAnsi="Calibri" w:cs="Times New Roman"/>
        <w:b/>
        <w:color w:val="404040"/>
        <w:sz w:val="18"/>
        <w:lang w:val="en-GB"/>
      </w:rPr>
      <w:tab/>
    </w:r>
    <w:r w:rsidRPr="00FF1CB3">
      <w:rPr>
        <w:rFonts w:ascii="Gill Sans MT" w:eastAsia="Calibri" w:hAnsi="Gill Sans MT" w:cs="Times New Roman"/>
        <w:color w:val="404040"/>
        <w:sz w:val="20"/>
        <w:lang w:val="en-GB"/>
      </w:rPr>
      <w:fldChar w:fldCharType="begin"/>
    </w:r>
    <w:r w:rsidRPr="00FF1CB3">
      <w:rPr>
        <w:rFonts w:ascii="Gill Sans MT" w:eastAsia="Calibri" w:hAnsi="Gill Sans MT" w:cs="Times New Roman"/>
        <w:color w:val="404040"/>
        <w:sz w:val="20"/>
        <w:lang w:val="en-GB"/>
      </w:rPr>
      <w:instrText xml:space="preserve"> PAGE </w:instrText>
    </w:r>
    <w:r w:rsidRPr="00FF1CB3">
      <w:rPr>
        <w:rFonts w:ascii="Gill Sans MT" w:eastAsia="Calibri" w:hAnsi="Gill Sans MT" w:cs="Times New Roman"/>
        <w:color w:val="404040"/>
        <w:sz w:val="20"/>
        <w:lang w:val="en-GB"/>
      </w:rPr>
      <w:fldChar w:fldCharType="separate"/>
    </w:r>
    <w:r w:rsidR="00575845">
      <w:rPr>
        <w:rFonts w:ascii="Gill Sans MT" w:eastAsia="Calibri" w:hAnsi="Gill Sans MT" w:cs="Times New Roman"/>
        <w:noProof/>
        <w:color w:val="404040"/>
        <w:sz w:val="20"/>
        <w:lang w:val="en-GB"/>
      </w:rPr>
      <w:t>3</w:t>
    </w:r>
    <w:r w:rsidRPr="00FF1CB3">
      <w:rPr>
        <w:rFonts w:ascii="Gill Sans MT" w:eastAsia="Calibri" w:hAnsi="Gill Sans MT" w:cs="Times New Roman"/>
        <w:color w:val="404040"/>
        <w:sz w:val="20"/>
        <w:lang w:val="en-GB"/>
      </w:rPr>
      <w:fldChar w:fldCharType="end"/>
    </w:r>
  </w:p>
  <w:p w:rsidR="000E59E7" w:rsidRPr="00FF1CB3" w:rsidRDefault="000E59E7" w:rsidP="00FF1CB3">
    <w:pPr>
      <w:spacing w:after="0" w:line="240" w:lineRule="auto"/>
      <w:rPr>
        <w:rFonts w:ascii="Gill Sans MT" w:eastAsia="Calibri" w:hAnsi="Gill Sans MT" w:cs="Times New Roman"/>
        <w:b/>
        <w:color w:val="404040"/>
        <w:sz w:val="16"/>
        <w:lang w:val="en-GB"/>
      </w:rPr>
    </w:pPr>
    <w:r w:rsidRPr="00FF1CB3">
      <w:rPr>
        <w:rFonts w:ascii="Gill Sans MT" w:eastAsia="Calibri" w:hAnsi="Gill Sans MT" w:cs="Times New Roman"/>
        <w:b/>
        <w:color w:val="404040"/>
        <w:sz w:val="18"/>
        <w:lang w:val="en-GB"/>
      </w:rPr>
      <w:t>Email: safeguarding@bristoldiocese.org</w:t>
    </w:r>
  </w:p>
  <w:p w:rsidR="000E59E7" w:rsidRPr="00FF1CB3" w:rsidRDefault="000E59E7" w:rsidP="00FF1CB3">
    <w:pPr>
      <w:spacing w:after="0" w:line="240" w:lineRule="auto"/>
      <w:rPr>
        <w:rFonts w:ascii="Gill Sans MT" w:eastAsia="Calibri" w:hAnsi="Gill Sans MT" w:cs="Times New Roman"/>
        <w:color w:val="404040"/>
        <w:sz w:val="18"/>
        <w:szCs w:val="18"/>
        <w:lang w:val="en-GB"/>
      </w:rPr>
    </w:pPr>
    <w:r w:rsidRPr="00FF1CB3">
      <w:rPr>
        <w:rFonts w:ascii="Gill Sans MT" w:eastAsia="Calibri" w:hAnsi="Gill Sans MT" w:cs="Times New Roman"/>
        <w:color w:val="404040"/>
        <w:sz w:val="18"/>
        <w:szCs w:val="18"/>
        <w:lang w:val="en-GB"/>
      </w:rPr>
      <w:t>Diocesan Office, First Floor, Hillside House, 1500 Parkway North, Stoke Gifford, Bristol BS34 8YU</w:t>
    </w:r>
  </w:p>
  <w:p w:rsidR="000E59E7" w:rsidRPr="00FF1CB3" w:rsidRDefault="000E59E7" w:rsidP="00FF1CB3">
    <w:pPr>
      <w:spacing w:after="0" w:line="260" w:lineRule="exact"/>
      <w:jc w:val="both"/>
      <w:rPr>
        <w:rFonts w:ascii="Gill Sans MT" w:eastAsia="Calibri" w:hAnsi="Gill Sans MT" w:cs="Times New Roman"/>
        <w:color w:val="404040"/>
        <w:sz w:val="16"/>
        <w:lang w:val="en-GB"/>
      </w:rPr>
    </w:pPr>
    <w:r w:rsidRPr="00FF1CB3">
      <w:rPr>
        <w:rFonts w:ascii="Gill Sans MT" w:eastAsia="Calibri" w:hAnsi="Gill Sans MT" w:cs="Times New Roman"/>
        <w:noProof/>
        <w:color w:val="404040"/>
        <w:sz w:val="18"/>
        <w:szCs w:val="18"/>
        <w:lang w:val="en-GB" w:eastAsia="en-GB"/>
      </w:rPr>
      <w:drawing>
        <wp:anchor distT="0" distB="0" distL="114300" distR="114300" simplePos="0" relativeHeight="251659264" behindDoc="1" locked="0" layoutInCell="1" allowOverlap="1" wp14:anchorId="6D233B13" wp14:editId="7B9E3FA2">
          <wp:simplePos x="0" y="0"/>
          <wp:positionH relativeFrom="column">
            <wp:posOffset>2025650</wp:posOffset>
          </wp:positionH>
          <wp:positionV relativeFrom="paragraph">
            <wp:posOffset>35560</wp:posOffset>
          </wp:positionV>
          <wp:extent cx="503555" cy="124460"/>
          <wp:effectExtent l="0" t="0" r="4445" b="2540"/>
          <wp:wrapNone/>
          <wp:docPr id="5" name="Picture 5" descr="EDITE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ED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CB3">
      <w:rPr>
        <w:rFonts w:ascii="Gill Sans MT" w:eastAsia="Calibri" w:hAnsi="Gill Sans MT" w:cs="Times New Roman"/>
        <w:color w:val="404040"/>
        <w:sz w:val="18"/>
        <w:szCs w:val="18"/>
        <w:lang w:val="en-GB"/>
      </w:rPr>
      <w:t xml:space="preserve">0117 906 0100 </w:t>
    </w:r>
    <w:r w:rsidRPr="00FF1CB3">
      <w:rPr>
        <w:rFonts w:ascii="Calibri" w:eastAsia="Calibri" w:hAnsi="Calibri" w:cs="Times New Roman"/>
        <w:color w:val="404040"/>
        <w:szCs w:val="18"/>
        <w:lang w:val="en-GB"/>
      </w:rPr>
      <w:t>|</w:t>
    </w:r>
    <w:r w:rsidRPr="00FF1CB3">
      <w:rPr>
        <w:rFonts w:ascii="Gill Sans MT" w:eastAsia="Calibri" w:hAnsi="Gill Sans MT" w:cs="Times New Roman"/>
        <w:color w:val="404040"/>
        <w:sz w:val="18"/>
        <w:szCs w:val="18"/>
        <w:lang w:val="en-GB"/>
      </w:rPr>
      <w:t xml:space="preserve"> </w:t>
    </w:r>
    <w:hyperlink r:id="rId2" w:history="1">
      <w:r w:rsidRPr="00FF1CB3">
        <w:rPr>
          <w:rFonts w:ascii="Gill Sans MT" w:eastAsia="Calibri" w:hAnsi="Gill Sans MT" w:cs="Times New Roman"/>
          <w:color w:val="404040"/>
          <w:sz w:val="18"/>
          <w:szCs w:val="18"/>
          <w:u w:val="single"/>
          <w:lang w:val="en-GB"/>
        </w:rPr>
        <w:t>www.bristol.anglican.org</w:t>
      </w:r>
    </w:hyperlink>
    <w:r w:rsidRPr="00FF1CB3">
      <w:rPr>
        <w:rFonts w:ascii="Gill Sans MT" w:eastAsia="Calibri" w:hAnsi="Gill Sans MT" w:cs="Times New Roman"/>
        <w:color w:val="404040"/>
        <w:sz w:val="18"/>
        <w:szCs w:val="18"/>
        <w:lang w:val="en-GB"/>
      </w:rPr>
      <w:t xml:space="preserve"> </w:t>
    </w:r>
    <w:r w:rsidRPr="00FF1CB3">
      <w:rPr>
        <w:rFonts w:ascii="Calibri" w:eastAsia="Calibri" w:hAnsi="Calibri" w:cs="Times New Roman"/>
        <w:color w:val="404040"/>
        <w:szCs w:val="18"/>
        <w:lang w:val="en-GB"/>
      </w:rPr>
      <w:t xml:space="preserve">| </w:t>
    </w:r>
  </w:p>
  <w:p w:rsidR="000E59E7" w:rsidRPr="00FF1CB3" w:rsidRDefault="000E59E7" w:rsidP="00FF1CB3">
    <w:pPr>
      <w:spacing w:after="0" w:line="260" w:lineRule="exact"/>
      <w:rPr>
        <w:rFonts w:ascii="Gill Sans MT" w:eastAsia="Calibri" w:hAnsi="Gill Sans MT" w:cs="Times New Roman"/>
        <w:color w:val="404040"/>
        <w:sz w:val="16"/>
        <w:lang w:val="en-GB"/>
      </w:rPr>
    </w:pPr>
    <w:r w:rsidRPr="00FF1CB3">
      <w:rPr>
        <w:rFonts w:ascii="Gill Sans MT" w:eastAsia="Calibri" w:hAnsi="Gill Sans MT" w:cs="Times New Roman"/>
        <w:color w:val="404040"/>
        <w:sz w:val="16"/>
        <w:lang w:val="en-GB"/>
      </w:rPr>
      <w:t xml:space="preserve">The Bristol Diocesan Board of Finance Limited </w:t>
    </w:r>
    <w:r w:rsidRPr="00FF1CB3">
      <w:rPr>
        <w:rFonts w:ascii="Calibri" w:eastAsia="Calibri" w:hAnsi="Calibri" w:cs="Times New Roman"/>
        <w:color w:val="404040"/>
        <w:lang w:val="en-GB"/>
      </w:rPr>
      <w:t>|</w:t>
    </w:r>
    <w:r w:rsidRPr="00FF1CB3">
      <w:rPr>
        <w:rFonts w:ascii="Gill Sans MT" w:eastAsia="Calibri" w:hAnsi="Gill Sans MT" w:cs="Times New Roman"/>
        <w:color w:val="404040"/>
        <w:sz w:val="16"/>
        <w:lang w:val="en-GB"/>
      </w:rPr>
      <w:t xml:space="preserve"> Reg. in England: Charity 248502, Company 156243</w:t>
    </w:r>
  </w:p>
  <w:p w:rsidR="000E59E7" w:rsidRDefault="000E5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9E7" w:rsidRDefault="000E59E7" w:rsidP="00DC6B26">
      <w:pPr>
        <w:spacing w:after="0" w:line="240" w:lineRule="auto"/>
      </w:pPr>
      <w:r>
        <w:separator/>
      </w:r>
    </w:p>
  </w:footnote>
  <w:footnote w:type="continuationSeparator" w:id="0">
    <w:p w:rsidR="000E59E7" w:rsidRDefault="000E59E7" w:rsidP="00DC6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9E7" w:rsidRDefault="000E59E7" w:rsidP="00DC6B26">
    <w:pPr>
      <w:pStyle w:val="Header"/>
    </w:pPr>
  </w:p>
  <w:p w:rsidR="000E59E7" w:rsidRDefault="000E59E7" w:rsidP="00DC6B26">
    <w:pPr>
      <w:pStyle w:val="Header"/>
      <w:tabs>
        <w:tab w:val="clear" w:pos="4680"/>
        <w:tab w:val="clear" w:pos="9360"/>
        <w:tab w:val="left" w:pos="1275"/>
      </w:tabs>
    </w:pPr>
    <w:r>
      <w:rPr>
        <w:noProof/>
        <w:lang w:val="en-GB" w:eastAsia="en-GB"/>
      </w:rPr>
      <w:drawing>
        <wp:inline distT="0" distB="0" distL="0" distR="0" wp14:anchorId="12E14414" wp14:editId="66FD6850">
          <wp:extent cx="167640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69265"/>
                  </a:xfrm>
                  <a:prstGeom prst="rect">
                    <a:avLst/>
                  </a:prstGeom>
                  <a:noFill/>
                </pic:spPr>
              </pic:pic>
            </a:graphicData>
          </a:graphic>
        </wp:inline>
      </w:drawing>
    </w:r>
    <w:r>
      <w:rPr>
        <w:noProof/>
        <w:lang w:val="en-GB" w:eastAsia="en-GB"/>
      </w:rPr>
      <w:ptab w:relativeTo="margin" w:alignment="right" w:leader="none"/>
    </w:r>
    <w:r>
      <w:rPr>
        <w:noProof/>
        <w:lang w:val="en-GB" w:eastAsia="en-GB"/>
      </w:rPr>
      <w:drawing>
        <wp:inline distT="0" distB="0" distL="0" distR="0" wp14:anchorId="174C5408" wp14:editId="66406C41">
          <wp:extent cx="1359535" cy="286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35" cy="286385"/>
                  </a:xfrm>
                  <a:prstGeom prst="rect">
                    <a:avLst/>
                  </a:prstGeom>
                  <a:noFill/>
                </pic:spPr>
              </pic:pic>
            </a:graphicData>
          </a:graphic>
        </wp:inline>
      </w:drawing>
    </w:r>
  </w:p>
  <w:p w:rsidR="000E59E7" w:rsidRPr="00DC6B26" w:rsidRDefault="000E59E7" w:rsidP="00DC6B26">
    <w:pPr>
      <w:pStyle w:val="Header"/>
      <w:tabs>
        <w:tab w:val="clear" w:pos="4680"/>
        <w:tab w:val="clear" w:pos="9360"/>
        <w:tab w:val="left" w:pos="1275"/>
      </w:tabs>
    </w:pPr>
    <w:r>
      <w:tab/>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5D8"/>
    <w:multiLevelType w:val="hybridMultilevel"/>
    <w:tmpl w:val="16BE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94F19"/>
    <w:multiLevelType w:val="hybridMultilevel"/>
    <w:tmpl w:val="263C32DC"/>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EB6706"/>
    <w:multiLevelType w:val="hybridMultilevel"/>
    <w:tmpl w:val="29782FC4"/>
    <w:lvl w:ilvl="0" w:tplc="FE0CB28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226A9"/>
    <w:multiLevelType w:val="hybridMultilevel"/>
    <w:tmpl w:val="D91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D2441A"/>
    <w:multiLevelType w:val="hybridMultilevel"/>
    <w:tmpl w:val="AD0A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657DE"/>
    <w:multiLevelType w:val="hybridMultilevel"/>
    <w:tmpl w:val="49D2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C0208EB"/>
    <w:multiLevelType w:val="hybridMultilevel"/>
    <w:tmpl w:val="F23EDF16"/>
    <w:lvl w:ilvl="0" w:tplc="0FC0763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E42B6"/>
    <w:multiLevelType w:val="hybridMultilevel"/>
    <w:tmpl w:val="DEA4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165EA5"/>
    <w:multiLevelType w:val="hybridMultilevel"/>
    <w:tmpl w:val="3F889744"/>
    <w:lvl w:ilvl="0" w:tplc="0FC07632">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4CF03AC"/>
    <w:multiLevelType w:val="hybridMultilevel"/>
    <w:tmpl w:val="C178B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0"/>
  </w:num>
  <w:num w:numId="7">
    <w:abstractNumId w:val="3"/>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26"/>
    <w:rsid w:val="000E59E7"/>
    <w:rsid w:val="001D7833"/>
    <w:rsid w:val="001E3B28"/>
    <w:rsid w:val="003618E8"/>
    <w:rsid w:val="00365753"/>
    <w:rsid w:val="003D741C"/>
    <w:rsid w:val="004B1E68"/>
    <w:rsid w:val="00560894"/>
    <w:rsid w:val="00575845"/>
    <w:rsid w:val="005A10EB"/>
    <w:rsid w:val="006E2998"/>
    <w:rsid w:val="0072046E"/>
    <w:rsid w:val="0074705A"/>
    <w:rsid w:val="007E136E"/>
    <w:rsid w:val="008C64F0"/>
    <w:rsid w:val="00A93B14"/>
    <w:rsid w:val="00AB2D6A"/>
    <w:rsid w:val="00AE4ED4"/>
    <w:rsid w:val="00B9092A"/>
    <w:rsid w:val="00B97307"/>
    <w:rsid w:val="00C23AD8"/>
    <w:rsid w:val="00DC6B26"/>
    <w:rsid w:val="00F61812"/>
    <w:rsid w:val="00FF1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B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C6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B26"/>
  </w:style>
  <w:style w:type="paragraph" w:styleId="Footer">
    <w:name w:val="footer"/>
    <w:basedOn w:val="Normal"/>
    <w:link w:val="FooterChar"/>
    <w:uiPriority w:val="99"/>
    <w:unhideWhenUsed/>
    <w:rsid w:val="00DC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B26"/>
  </w:style>
  <w:style w:type="paragraph" w:styleId="BalloonText">
    <w:name w:val="Balloon Text"/>
    <w:basedOn w:val="Normal"/>
    <w:link w:val="BalloonTextChar"/>
    <w:uiPriority w:val="99"/>
    <w:semiHidden/>
    <w:unhideWhenUsed/>
    <w:rsid w:val="00FF1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CB3"/>
    <w:rPr>
      <w:rFonts w:ascii="Tahoma" w:hAnsi="Tahoma" w:cs="Tahoma"/>
      <w:sz w:val="16"/>
      <w:szCs w:val="16"/>
    </w:rPr>
  </w:style>
  <w:style w:type="paragraph" w:styleId="ListParagraph">
    <w:name w:val="List Paragraph"/>
    <w:basedOn w:val="Normal"/>
    <w:uiPriority w:val="34"/>
    <w:qFormat/>
    <w:rsid w:val="00FF1CB3"/>
    <w:pPr>
      <w:ind w:left="720"/>
      <w:contextualSpacing/>
    </w:pPr>
  </w:style>
  <w:style w:type="character" w:styleId="PlaceholderText">
    <w:name w:val="Placeholder Text"/>
    <w:basedOn w:val="DefaultParagraphFont"/>
    <w:uiPriority w:val="99"/>
    <w:semiHidden/>
    <w:rsid w:val="005A10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0"/>
    <w:rsid w:val="00132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2C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49E06E92-40EE-4273-BB29-A4F0CFDBBDB7}"/>
</file>

<file path=customXml/itemProps2.xml><?xml version="1.0" encoding="utf-8"?>
<ds:datastoreItem xmlns:ds="http://schemas.openxmlformats.org/officeDocument/2006/customXml" ds:itemID="{E9563D76-8FD3-481D-910B-8E3279C41BEE}"/>
</file>

<file path=customXml/itemProps3.xml><?xml version="1.0" encoding="utf-8"?>
<ds:datastoreItem xmlns:ds="http://schemas.openxmlformats.org/officeDocument/2006/customXml" ds:itemID="{A4466B8D-9F72-479F-A2D6-00501C354350}"/>
</file>

<file path=docProps/app.xml><?xml version="1.0" encoding="utf-8"?>
<Properties xmlns="http://schemas.openxmlformats.org/officeDocument/2006/extended-properties" xmlns:vt="http://schemas.openxmlformats.org/officeDocument/2006/docPropsVTypes">
  <Template>683F1063</Template>
  <TotalTime>1</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Adam Bond</cp:lastModifiedBy>
  <cp:revision>2</cp:revision>
  <dcterms:created xsi:type="dcterms:W3CDTF">2018-04-06T12:18:00Z</dcterms:created>
  <dcterms:modified xsi:type="dcterms:W3CDTF">2018-04-06T12:18:00Z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3506200</vt:r8>
  </property>
</Properties>
</file>