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9178" w14:textId="0106139A" w:rsidR="003C109F" w:rsidRPr="00EC607C" w:rsidRDefault="003C109F" w:rsidP="00757947">
      <w:pPr>
        <w:jc w:val="center"/>
        <w:rPr>
          <w:b/>
          <w:bCs/>
        </w:rPr>
      </w:pPr>
      <w:r w:rsidRPr="00EC607C">
        <w:rPr>
          <w:b/>
          <w:bCs/>
        </w:rPr>
        <w:t>Job Description</w:t>
      </w:r>
    </w:p>
    <w:p w14:paraId="7BAC10A7" w14:textId="77777777" w:rsidR="003C109F" w:rsidRPr="00EC607C" w:rsidRDefault="00EC607C" w:rsidP="003C109F">
      <w:pPr>
        <w:jc w:val="center"/>
        <w:rPr>
          <w:b/>
          <w:bCs/>
        </w:rPr>
      </w:pPr>
      <w:r w:rsidRPr="00EC607C">
        <w:rPr>
          <w:b/>
          <w:bCs/>
        </w:rPr>
        <w:t xml:space="preserve">PA to Incumbent  </w:t>
      </w:r>
      <w:r w:rsidR="003C109F" w:rsidRPr="00EC607C">
        <w:rPr>
          <w:b/>
          <w:bCs/>
        </w:rPr>
        <w:t>St Peter’s Church</w:t>
      </w:r>
    </w:p>
    <w:p w14:paraId="6190C4A8" w14:textId="14B02D65" w:rsidR="006B2558" w:rsidRPr="00CF0A4C" w:rsidRDefault="006B2558" w:rsidP="006B2558">
      <w:pPr>
        <w:rPr>
          <w:rFonts w:ascii="Arial" w:hAnsi="Arial" w:cs="Arial"/>
        </w:rPr>
      </w:pPr>
      <w:r w:rsidRPr="00CF0A4C">
        <w:rPr>
          <w:rFonts w:ascii="Arial" w:hAnsi="Arial" w:cs="Arial"/>
          <w:b/>
          <w:bCs/>
        </w:rPr>
        <w:t>Job Title</w:t>
      </w:r>
      <w:r w:rsidRPr="00CF0A4C">
        <w:rPr>
          <w:rFonts w:ascii="Arial" w:hAnsi="Arial" w:cs="Arial"/>
        </w:rPr>
        <w:tab/>
      </w:r>
      <w:r w:rsidRPr="00CF0A4C">
        <w:rPr>
          <w:rFonts w:ascii="Arial" w:hAnsi="Arial" w:cs="Arial"/>
        </w:rPr>
        <w:tab/>
        <w:t>Personal Assistant to the Incumbent</w:t>
      </w:r>
    </w:p>
    <w:p w14:paraId="09D55699" w14:textId="487B9CFC" w:rsidR="006B2558" w:rsidRPr="00BC7DF6" w:rsidRDefault="006B2558" w:rsidP="006B2558">
      <w:pPr>
        <w:ind w:left="2160" w:hanging="2160"/>
        <w:rPr>
          <w:rFonts w:ascii="Arial" w:eastAsia="Yu Gothic" w:hAnsi="Arial" w:cs="Arial"/>
          <w:color w:val="00B050"/>
          <w:lang w:eastAsia="ja-JP"/>
        </w:rPr>
      </w:pPr>
      <w:r w:rsidRPr="00CF0A4C">
        <w:rPr>
          <w:rFonts w:ascii="Arial" w:hAnsi="Arial" w:cs="Arial"/>
          <w:b/>
          <w:bCs/>
        </w:rPr>
        <w:t>Job Summary</w:t>
      </w:r>
      <w:r w:rsidRPr="006B2558">
        <w:rPr>
          <w:rFonts w:ascii="Arial" w:hAnsi="Arial" w:cs="Arial"/>
          <w:color w:val="00B050"/>
        </w:rPr>
        <w:tab/>
      </w:r>
      <w:r w:rsidR="00BC7DF6" w:rsidRPr="00BC7DF6">
        <w:rPr>
          <w:rFonts w:ascii="Arial" w:eastAsia="Yu Gothic" w:hAnsi="Arial" w:cs="Arial" w:hint="eastAsia"/>
          <w:lang w:eastAsia="ja-JP"/>
        </w:rPr>
        <w:t>To support the incumbent of St Peter</w:t>
      </w:r>
      <w:r w:rsidR="00BC7DF6" w:rsidRPr="00BC7DF6">
        <w:rPr>
          <w:rFonts w:ascii="Arial" w:eastAsia="Yu Gothic" w:hAnsi="Arial" w:cs="Arial"/>
          <w:lang w:eastAsia="ja-JP"/>
        </w:rPr>
        <w:t>’</w:t>
      </w:r>
      <w:r w:rsidR="00BC7DF6" w:rsidRPr="00BC7DF6">
        <w:rPr>
          <w:rFonts w:ascii="Arial" w:eastAsia="Yu Gothic" w:hAnsi="Arial" w:cs="Arial" w:hint="eastAsia"/>
          <w:lang w:eastAsia="ja-JP"/>
        </w:rPr>
        <w:t>s Church in the administration of the parish, as well as in the roles of supporting and discipling members of the parish</w:t>
      </w:r>
      <w:r w:rsidR="0037004B">
        <w:rPr>
          <w:rFonts w:ascii="Arial" w:eastAsia="Yu Gothic" w:hAnsi="Arial" w:cs="Arial"/>
          <w:lang w:eastAsia="ja-JP"/>
        </w:rPr>
        <w:t>.</w:t>
      </w:r>
    </w:p>
    <w:p w14:paraId="5867DED5" w14:textId="77777777" w:rsidR="006B2558" w:rsidRPr="00CF0A4C" w:rsidRDefault="006B2558" w:rsidP="006B2558">
      <w:pPr>
        <w:rPr>
          <w:rFonts w:ascii="Arial" w:hAnsi="Arial" w:cs="Arial"/>
        </w:rPr>
      </w:pPr>
      <w:r w:rsidRPr="00CF0A4C">
        <w:rPr>
          <w:rFonts w:ascii="Arial" w:hAnsi="Arial" w:cs="Arial"/>
          <w:b/>
          <w:bCs/>
        </w:rPr>
        <w:t>Line Manager</w:t>
      </w:r>
      <w:r w:rsidRPr="00CF0A4C">
        <w:rPr>
          <w:rFonts w:ascii="Arial" w:hAnsi="Arial" w:cs="Arial"/>
        </w:rPr>
        <w:tab/>
        <w:t>Priest in Charge</w:t>
      </w:r>
    </w:p>
    <w:p w14:paraId="23DC7483" w14:textId="3603302F" w:rsidR="006B2558" w:rsidRPr="00BC7DF6" w:rsidRDefault="006B2558" w:rsidP="006B2558">
      <w:pPr>
        <w:rPr>
          <w:rFonts w:ascii="Arial" w:hAnsi="Arial" w:cs="Arial"/>
        </w:rPr>
      </w:pPr>
      <w:r w:rsidRPr="00CF0A4C">
        <w:rPr>
          <w:rFonts w:ascii="Arial" w:hAnsi="Arial" w:cs="Arial"/>
          <w:b/>
          <w:bCs/>
        </w:rPr>
        <w:t>Hours</w:t>
      </w:r>
      <w:r w:rsidRPr="00CF0A4C">
        <w:rPr>
          <w:rFonts w:ascii="Arial" w:hAnsi="Arial" w:cs="Arial"/>
        </w:rPr>
        <w:tab/>
      </w:r>
      <w:r w:rsidRPr="006B2558">
        <w:rPr>
          <w:rFonts w:ascii="Arial" w:hAnsi="Arial" w:cs="Arial"/>
          <w:color w:val="00B050"/>
        </w:rPr>
        <w:tab/>
      </w:r>
      <w:r w:rsidRPr="006B2558">
        <w:rPr>
          <w:rFonts w:ascii="Arial" w:hAnsi="Arial" w:cs="Arial"/>
          <w:color w:val="00B050"/>
        </w:rPr>
        <w:tab/>
      </w:r>
      <w:r w:rsidR="00BC7DF6" w:rsidRPr="00BC7DF6">
        <w:rPr>
          <w:rFonts w:ascii="Arial" w:eastAsia="Yu Gothic" w:hAnsi="Arial" w:cs="Arial" w:hint="eastAsia"/>
          <w:lang w:eastAsia="ja-JP"/>
        </w:rPr>
        <w:t>5.5</w:t>
      </w:r>
      <w:r w:rsidR="00147945" w:rsidRPr="00BC7DF6">
        <w:rPr>
          <w:rFonts w:ascii="Arial" w:hAnsi="Arial" w:cs="Arial"/>
        </w:rPr>
        <w:t xml:space="preserve"> hours </w:t>
      </w:r>
      <w:r w:rsidRPr="00BC7DF6">
        <w:rPr>
          <w:rFonts w:ascii="Arial" w:hAnsi="Arial" w:cs="Arial"/>
        </w:rPr>
        <w:t>per week</w:t>
      </w:r>
    </w:p>
    <w:p w14:paraId="5B6E84FA" w14:textId="0AE8C778" w:rsidR="006B2558" w:rsidRPr="00BC7DF6" w:rsidRDefault="006B2558" w:rsidP="006B2558">
      <w:pPr>
        <w:rPr>
          <w:rFonts w:ascii="Arial" w:eastAsia="Yu Gothic" w:hAnsi="Arial" w:cs="Arial"/>
          <w:lang w:eastAsia="ja-JP"/>
        </w:rPr>
      </w:pPr>
      <w:r w:rsidRPr="00BC7DF6">
        <w:rPr>
          <w:rFonts w:ascii="Arial" w:hAnsi="Arial" w:cs="Arial"/>
          <w:b/>
          <w:bCs/>
        </w:rPr>
        <w:t>Terms</w:t>
      </w:r>
      <w:r w:rsidRPr="00BC7DF6">
        <w:rPr>
          <w:rFonts w:ascii="Arial" w:hAnsi="Arial" w:cs="Arial"/>
          <w:b/>
          <w:bCs/>
        </w:rPr>
        <w:tab/>
      </w:r>
      <w:r w:rsidRPr="00BC7DF6">
        <w:rPr>
          <w:rFonts w:ascii="Arial" w:hAnsi="Arial" w:cs="Arial"/>
        </w:rPr>
        <w:tab/>
      </w:r>
      <w:r w:rsidRPr="00BC7DF6">
        <w:rPr>
          <w:rFonts w:ascii="Arial" w:hAnsi="Arial" w:cs="Arial"/>
        </w:rPr>
        <w:tab/>
      </w:r>
      <w:r w:rsidR="004E34E3" w:rsidRPr="00BC7DF6">
        <w:rPr>
          <w:rFonts w:ascii="Arial" w:hAnsi="Arial" w:cs="Arial"/>
        </w:rPr>
        <w:t>£30</w:t>
      </w:r>
      <w:r w:rsidR="00BC7DF6" w:rsidRPr="00BC7DF6">
        <w:rPr>
          <w:rFonts w:ascii="Arial" w:eastAsia="Yu Gothic" w:hAnsi="Arial" w:cs="Arial" w:hint="eastAsia"/>
          <w:lang w:eastAsia="ja-JP"/>
        </w:rPr>
        <w:t>,000 per annum</w:t>
      </w:r>
      <w:r w:rsidR="00757947">
        <w:rPr>
          <w:rFonts w:ascii="Arial" w:eastAsia="Yu Gothic" w:hAnsi="Arial" w:cs="Arial"/>
          <w:lang w:eastAsia="ja-JP"/>
        </w:rPr>
        <w:t xml:space="preserve"> FTE (</w:t>
      </w:r>
      <w:r w:rsidR="009C6015">
        <w:rPr>
          <w:rFonts w:ascii="Arial" w:eastAsia="Yu Gothic" w:hAnsi="Arial" w:cs="Arial"/>
          <w:lang w:eastAsia="ja-JP"/>
        </w:rPr>
        <w:t>£4,400 actual)</w:t>
      </w:r>
    </w:p>
    <w:p w14:paraId="39F05E49" w14:textId="77777777" w:rsidR="006B2558" w:rsidRPr="00CF0A4C" w:rsidRDefault="006B2558" w:rsidP="006B2558">
      <w:pPr>
        <w:rPr>
          <w:rFonts w:ascii="Arial" w:hAnsi="Arial" w:cs="Arial"/>
        </w:rPr>
      </w:pPr>
      <w:r w:rsidRPr="006B2558">
        <w:rPr>
          <w:rFonts w:ascii="Arial" w:hAnsi="Arial" w:cs="Arial"/>
          <w:color w:val="00B050"/>
        </w:rPr>
        <w:tab/>
      </w:r>
      <w:r w:rsidRPr="006B2558">
        <w:rPr>
          <w:rFonts w:ascii="Arial" w:hAnsi="Arial" w:cs="Arial"/>
          <w:color w:val="00B050"/>
        </w:rPr>
        <w:tab/>
      </w:r>
      <w:r w:rsidRPr="006B2558">
        <w:rPr>
          <w:rFonts w:ascii="Arial" w:hAnsi="Arial" w:cs="Arial"/>
          <w:color w:val="00B050"/>
        </w:rPr>
        <w:tab/>
      </w:r>
      <w:r w:rsidRPr="00CF0A4C">
        <w:rPr>
          <w:rFonts w:ascii="Arial" w:hAnsi="Arial" w:cs="Arial"/>
        </w:rPr>
        <w:t>Fixed term contract, terminating on 31</w:t>
      </w:r>
      <w:r w:rsidRPr="00CF0A4C">
        <w:rPr>
          <w:rFonts w:ascii="Arial" w:hAnsi="Arial" w:cs="Arial"/>
          <w:vertAlign w:val="superscript"/>
        </w:rPr>
        <w:t>st</w:t>
      </w:r>
      <w:r w:rsidRPr="00CF0A4C">
        <w:rPr>
          <w:rFonts w:ascii="Arial" w:hAnsi="Arial" w:cs="Arial"/>
        </w:rPr>
        <w:t xml:space="preserve"> December 2028</w:t>
      </w:r>
    </w:p>
    <w:p w14:paraId="555DECD6" w14:textId="77777777" w:rsidR="006B2558" w:rsidRPr="00CF0A4C" w:rsidRDefault="006B2558" w:rsidP="006B2558">
      <w:pPr>
        <w:rPr>
          <w:rFonts w:ascii="Arial" w:hAnsi="Arial" w:cs="Arial"/>
        </w:rPr>
      </w:pPr>
      <w:r w:rsidRPr="00CF0A4C">
        <w:rPr>
          <w:rFonts w:ascii="Arial" w:hAnsi="Arial" w:cs="Arial"/>
          <w:b/>
          <w:bCs/>
        </w:rPr>
        <w:t>Location</w:t>
      </w:r>
      <w:r w:rsidRPr="00CF0A4C">
        <w:rPr>
          <w:rFonts w:ascii="Arial" w:hAnsi="Arial" w:cs="Arial"/>
        </w:rPr>
        <w:tab/>
      </w:r>
      <w:r w:rsidRPr="00CF0A4C">
        <w:rPr>
          <w:rFonts w:ascii="Arial" w:hAnsi="Arial" w:cs="Arial"/>
        </w:rPr>
        <w:tab/>
        <w:t>St Peter’s Church, Penhill, Swindon</w:t>
      </w:r>
    </w:p>
    <w:p w14:paraId="55A5899C" w14:textId="77777777" w:rsidR="00EC607C" w:rsidRDefault="00EC607C"/>
    <w:p w14:paraId="07F6E8BE" w14:textId="64E4CA7E" w:rsidR="00EC607C" w:rsidRPr="00BC7DF6" w:rsidRDefault="00EC607C" w:rsidP="00EC607C">
      <w:pPr>
        <w:pStyle w:val="ListParagraph"/>
        <w:numPr>
          <w:ilvl w:val="0"/>
          <w:numId w:val="1"/>
        </w:numPr>
      </w:pPr>
      <w:r w:rsidRPr="00BC7DF6">
        <w:t xml:space="preserve">To support </w:t>
      </w:r>
      <w:r w:rsidR="00757947">
        <w:t>the C</w:t>
      </w:r>
      <w:r w:rsidRPr="00BC7DF6">
        <w:t xml:space="preserve">hurch </w:t>
      </w:r>
      <w:r w:rsidR="00757947">
        <w:t>A</w:t>
      </w:r>
      <w:r w:rsidRPr="00BC7DF6">
        <w:t>dministrator in ensuring that the functions of the church office run smoothly.</w:t>
      </w:r>
    </w:p>
    <w:p w14:paraId="48D9C6D0" w14:textId="77777777" w:rsidR="00216111" w:rsidRPr="00BC7DF6" w:rsidRDefault="00EC607C" w:rsidP="00EC607C">
      <w:pPr>
        <w:pStyle w:val="ListParagraph"/>
        <w:numPr>
          <w:ilvl w:val="0"/>
          <w:numId w:val="1"/>
        </w:numPr>
      </w:pPr>
      <w:r w:rsidRPr="00BC7DF6">
        <w:t xml:space="preserve">To support the incumbent </w:t>
      </w:r>
      <w:r w:rsidR="00216111" w:rsidRPr="00BC7DF6">
        <w:t>in all matters pertaining to ministry.</w:t>
      </w:r>
    </w:p>
    <w:p w14:paraId="5194BE2D" w14:textId="306008E0" w:rsidR="00EC607C" w:rsidRPr="00BC7DF6" w:rsidRDefault="00216111" w:rsidP="00EC607C">
      <w:pPr>
        <w:pStyle w:val="ListParagraph"/>
        <w:numPr>
          <w:ilvl w:val="0"/>
          <w:numId w:val="1"/>
        </w:numPr>
      </w:pPr>
      <w:r w:rsidRPr="00BC7DF6">
        <w:t xml:space="preserve">To support the incumbent </w:t>
      </w:r>
      <w:r w:rsidR="00EC607C" w:rsidRPr="00BC7DF6">
        <w:t xml:space="preserve">with the training and development </w:t>
      </w:r>
      <w:r w:rsidR="003C75BF" w:rsidRPr="00BC7DF6">
        <w:t xml:space="preserve">and discipling </w:t>
      </w:r>
      <w:r w:rsidR="00EC607C" w:rsidRPr="00BC7DF6">
        <w:t>of members of the congregation, including support with typing and preparing forms and documents.</w:t>
      </w:r>
    </w:p>
    <w:p w14:paraId="77FF43C5" w14:textId="4BE33D34" w:rsidR="00614B44" w:rsidRPr="00BC7DF6" w:rsidRDefault="00614B44" w:rsidP="00614B44">
      <w:pPr>
        <w:pStyle w:val="ListParagraph"/>
        <w:numPr>
          <w:ilvl w:val="0"/>
          <w:numId w:val="1"/>
        </w:numPr>
      </w:pPr>
      <w:r w:rsidRPr="00BC7DF6">
        <w:t>To offer basic pastoral care for both members of the congregation and members of the public in consultation with the incumbent.</w:t>
      </w:r>
    </w:p>
    <w:p w14:paraId="3107C33D" w14:textId="1ADA89D5" w:rsidR="00EC607C" w:rsidRPr="00BC7DF6" w:rsidRDefault="00EC607C" w:rsidP="00757947">
      <w:pPr>
        <w:pStyle w:val="ListParagraph"/>
        <w:numPr>
          <w:ilvl w:val="0"/>
          <w:numId w:val="1"/>
        </w:numPr>
        <w:ind w:right="-188"/>
      </w:pPr>
      <w:r w:rsidRPr="00BC7DF6">
        <w:t>To offer support with basic computer and organisational skills for members of the congregation as needed</w:t>
      </w:r>
      <w:r w:rsidR="00614B44" w:rsidRPr="00BC7DF6">
        <w:t xml:space="preserve"> for them to function effectively in their roles in church.</w:t>
      </w:r>
    </w:p>
    <w:p w14:paraId="618E064A" w14:textId="6902F3EC" w:rsidR="00614B44" w:rsidRPr="00BC7DF6" w:rsidRDefault="00614B44" w:rsidP="00614B44">
      <w:pPr>
        <w:pStyle w:val="ListParagraph"/>
        <w:numPr>
          <w:ilvl w:val="0"/>
          <w:numId w:val="1"/>
        </w:numPr>
      </w:pPr>
      <w:r w:rsidRPr="00BC7DF6">
        <w:t>Being a welcoming, compassionate presence when working in the parish office, offering appropriate pastoral support and prayer for those coming to the office who may be bereaved</w:t>
      </w:r>
      <w:r w:rsidR="00757947">
        <w:t>,</w:t>
      </w:r>
      <w:r w:rsidRPr="00BC7DF6">
        <w:t xml:space="preserve"> or </w:t>
      </w:r>
      <w:r w:rsidR="00757947">
        <w:t xml:space="preserve">who </w:t>
      </w:r>
      <w:r w:rsidRPr="00BC7DF6">
        <w:t>need support</w:t>
      </w:r>
      <w:r w:rsidR="00A60C2B" w:rsidRPr="00BC7DF6">
        <w:t xml:space="preserve"> or signposting</w:t>
      </w:r>
      <w:r w:rsidRPr="00BC7DF6">
        <w:t>.</w:t>
      </w:r>
    </w:p>
    <w:p w14:paraId="25346349" w14:textId="68428102" w:rsidR="00EC607C" w:rsidRDefault="00EC607C" w:rsidP="00EC607C">
      <w:pPr>
        <w:pStyle w:val="ListParagraph"/>
        <w:numPr>
          <w:ilvl w:val="0"/>
          <w:numId w:val="1"/>
        </w:numPr>
      </w:pPr>
      <w:r>
        <w:t xml:space="preserve">Supporting </w:t>
      </w:r>
      <w:r w:rsidR="00CF0A4C">
        <w:t>the P</w:t>
      </w:r>
      <w:r>
        <w:t xml:space="preserve">arish </w:t>
      </w:r>
      <w:r w:rsidR="00CF0A4C">
        <w:t>S</w:t>
      </w:r>
      <w:r>
        <w:t xml:space="preserve">afeguarding </w:t>
      </w:r>
      <w:r w:rsidR="00CF0A4C">
        <w:t>O</w:t>
      </w:r>
      <w:r>
        <w:t xml:space="preserve">fficer and </w:t>
      </w:r>
      <w:r w:rsidR="00CF0A4C">
        <w:t>R</w:t>
      </w:r>
      <w:r>
        <w:t>ecruiter with safer recruiting and DBS checks.</w:t>
      </w:r>
    </w:p>
    <w:p w14:paraId="27069380" w14:textId="77777777" w:rsidR="00CF0A4C" w:rsidRDefault="00CF0A4C" w:rsidP="00CF0A4C">
      <w:pPr>
        <w:pStyle w:val="ListParagraph"/>
        <w:numPr>
          <w:ilvl w:val="0"/>
          <w:numId w:val="1"/>
        </w:numPr>
      </w:pPr>
      <w:r>
        <w:t>Arranging for maintenance of church buildings where necessary.</w:t>
      </w:r>
    </w:p>
    <w:p w14:paraId="20728B86" w14:textId="77777777" w:rsidR="00CF0A4C" w:rsidRDefault="00CF0A4C" w:rsidP="00CF0A4C">
      <w:pPr>
        <w:pStyle w:val="ListParagraph"/>
        <w:numPr>
          <w:ilvl w:val="0"/>
          <w:numId w:val="1"/>
        </w:numPr>
      </w:pPr>
      <w:r w:rsidRPr="00EC607C">
        <w:t>Supporting parish officers with reporting to the Diocese on finances and statistics.</w:t>
      </w:r>
    </w:p>
    <w:p w14:paraId="6818B49C" w14:textId="38A8621B" w:rsidR="00EC607C" w:rsidRDefault="00EC607C" w:rsidP="00EC607C">
      <w:pPr>
        <w:pStyle w:val="ListParagraph"/>
        <w:numPr>
          <w:ilvl w:val="0"/>
          <w:numId w:val="1"/>
        </w:numPr>
      </w:pPr>
      <w:r w:rsidRPr="00EC607C">
        <w:t xml:space="preserve">Oversight and management of </w:t>
      </w:r>
      <w:r w:rsidR="00757947">
        <w:t>Priority Communities Network (</w:t>
      </w:r>
      <w:r w:rsidRPr="00EC607C">
        <w:t>PCN</w:t>
      </w:r>
      <w:r w:rsidR="00757947">
        <w:t>)</w:t>
      </w:r>
      <w:r w:rsidRPr="00EC607C">
        <w:t xml:space="preserve"> funded ministry budget alongside </w:t>
      </w:r>
      <w:r>
        <w:t xml:space="preserve">incumbent </w:t>
      </w:r>
      <w:r w:rsidRPr="00EC607C">
        <w:t xml:space="preserve">&amp; </w:t>
      </w:r>
      <w:r w:rsidR="00757947">
        <w:t>T</w:t>
      </w:r>
      <w:r w:rsidRPr="00EC607C">
        <w:t>reasurer.</w:t>
      </w:r>
    </w:p>
    <w:p w14:paraId="3A4F9611" w14:textId="77ECB574" w:rsidR="00614B44" w:rsidRPr="00011AF3" w:rsidRDefault="00614B44" w:rsidP="00EC607C">
      <w:pPr>
        <w:pStyle w:val="ListParagraph"/>
        <w:numPr>
          <w:ilvl w:val="0"/>
          <w:numId w:val="1"/>
        </w:numPr>
      </w:pPr>
      <w:r w:rsidRPr="00011AF3">
        <w:t>Working with the Diocese PCN Project Officer and parish teams to capture metrics and measurements across agreed areas of activity.</w:t>
      </w:r>
    </w:p>
    <w:p w14:paraId="6E94E86B" w14:textId="773E1F51" w:rsidR="00614B44" w:rsidRPr="00142BF4" w:rsidRDefault="00614B44" w:rsidP="00EC607C">
      <w:pPr>
        <w:pStyle w:val="ListParagraph"/>
        <w:numPr>
          <w:ilvl w:val="0"/>
          <w:numId w:val="1"/>
        </w:numPr>
      </w:pPr>
      <w:r w:rsidRPr="00011AF3">
        <w:t xml:space="preserve">Playing an active part in the PCN Operations Hub Managers Network, attending </w:t>
      </w:r>
      <w:r w:rsidRPr="00142BF4">
        <w:t>the monthly meetings and sharing learning.</w:t>
      </w:r>
    </w:p>
    <w:p w14:paraId="3DC0A489" w14:textId="5CF4F492" w:rsidR="00BA737D" w:rsidRDefault="00BA737D" w:rsidP="00BA737D">
      <w:pPr>
        <w:numPr>
          <w:ilvl w:val="0"/>
          <w:numId w:val="1"/>
        </w:numPr>
        <w:spacing w:after="0" w:line="240" w:lineRule="auto"/>
      </w:pPr>
      <w:r w:rsidRPr="00142BF4">
        <w:t>To undertake such other tasks as may be reasonably requested by the post-holder’s direct line manager.</w:t>
      </w:r>
    </w:p>
    <w:p w14:paraId="1A8F9670" w14:textId="77777777" w:rsidR="00757947" w:rsidRPr="00D277FA" w:rsidRDefault="00757947" w:rsidP="00757947">
      <w:pPr>
        <w:rPr>
          <w:rFonts w:ascii="Arial" w:hAnsi="Arial" w:cs="Arial"/>
          <w:b/>
        </w:rPr>
      </w:pPr>
      <w:r w:rsidRPr="00D277FA">
        <w:rPr>
          <w:rFonts w:ascii="Arial" w:hAnsi="Arial" w:cs="Arial"/>
          <w:b/>
        </w:rPr>
        <w:lastRenderedPageBreak/>
        <w:t>GENERAL NOTES</w:t>
      </w:r>
    </w:p>
    <w:p w14:paraId="118B0734" w14:textId="77777777" w:rsidR="00757947" w:rsidRPr="00D277FA" w:rsidRDefault="00757947" w:rsidP="00757947">
      <w:pPr>
        <w:rPr>
          <w:rFonts w:ascii="Arial" w:hAnsi="Arial" w:cs="Arial"/>
        </w:rPr>
      </w:pPr>
      <w:r w:rsidRPr="00D277FA">
        <w:rPr>
          <w:rFonts w:ascii="Arial" w:hAnsi="Arial" w:cs="Arial"/>
        </w:rPr>
        <w:t xml:space="preserve">This is a description of the job as it is constituted at the effective date shown.  It is the practice of the </w:t>
      </w:r>
      <w:r>
        <w:rPr>
          <w:rFonts w:ascii="Arial" w:hAnsi="Arial" w:cs="Arial"/>
        </w:rPr>
        <w:t>St Peter’s PCC</w:t>
      </w:r>
      <w:r w:rsidRPr="00D277FA">
        <w:rPr>
          <w:rFonts w:ascii="Arial" w:hAnsi="Arial" w:cs="Arial"/>
        </w:rPr>
        <w:t xml:space="preserve"> to periodically review job descriptions, update them and ensure that they relate to the job performed, or to incorporate any proposed changes.  This procedure will be conducted by the appropriate manager in consultation with the post holder.</w:t>
      </w:r>
    </w:p>
    <w:p w14:paraId="1DA0186E" w14:textId="77777777" w:rsidR="00757947" w:rsidRDefault="00757947" w:rsidP="00757947">
      <w:pPr>
        <w:rPr>
          <w:rFonts w:ascii="Arial" w:hAnsi="Arial" w:cs="Arial"/>
        </w:rPr>
      </w:pPr>
      <w:r w:rsidRPr="00D277FA">
        <w:rPr>
          <w:rFonts w:ascii="Arial" w:hAnsi="Arial" w:cs="Arial"/>
        </w:rPr>
        <w:t xml:space="preserve">In these circumstances, it will be the aim to reach agreement on reasonable changes, but if agreement is not possible, the </w:t>
      </w:r>
      <w:r>
        <w:rPr>
          <w:rFonts w:ascii="Arial" w:hAnsi="Arial" w:cs="Arial"/>
        </w:rPr>
        <w:t>St Peter’s</w:t>
      </w:r>
      <w:r w:rsidRPr="00D277FA">
        <w:rPr>
          <w:rFonts w:ascii="Arial" w:hAnsi="Arial" w:cs="Arial"/>
        </w:rPr>
        <w:t xml:space="preserve"> reserves the right to make changes to your job description following consultation.</w:t>
      </w:r>
    </w:p>
    <w:p w14:paraId="3C0BD891" w14:textId="77777777" w:rsidR="00757947" w:rsidRDefault="00757947" w:rsidP="00757947">
      <w:pPr>
        <w:rPr>
          <w:rFonts w:ascii="Arial" w:hAnsi="Arial" w:cs="Arial"/>
        </w:rPr>
      </w:pPr>
    </w:p>
    <w:p w14:paraId="539FBE61" w14:textId="77777777" w:rsidR="00757947" w:rsidRPr="009D7ED4" w:rsidRDefault="00757947" w:rsidP="00757947">
      <w:pPr>
        <w:rPr>
          <w:rFonts w:ascii="Arial" w:hAnsi="Arial" w:cs="Arial"/>
          <w:b/>
        </w:rPr>
      </w:pPr>
      <w:r w:rsidRPr="009D7ED4">
        <w:rPr>
          <w:rFonts w:ascii="Arial" w:hAnsi="Arial" w:cs="Arial"/>
          <w:b/>
        </w:rPr>
        <w:t>SAFEGUARDING</w:t>
      </w:r>
    </w:p>
    <w:p w14:paraId="325760B0" w14:textId="77777777" w:rsidR="00757947" w:rsidRDefault="00757947" w:rsidP="00757947">
      <w:pPr>
        <w:spacing w:after="120"/>
        <w:rPr>
          <w:rFonts w:ascii="Arial" w:hAnsi="Arial" w:cs="Arial"/>
        </w:rPr>
      </w:pPr>
      <w:r>
        <w:rPr>
          <w:rFonts w:ascii="Arial" w:hAnsi="Arial" w:cs="Arial"/>
        </w:rPr>
        <w:t xml:space="preserve">The Parish churches and </w:t>
      </w:r>
      <w:r w:rsidRPr="009D7ED4">
        <w:rPr>
          <w:rFonts w:ascii="Arial" w:hAnsi="Arial" w:cs="Arial"/>
        </w:rPr>
        <w:t xml:space="preserve">Diocese of Bristol </w:t>
      </w:r>
      <w:r>
        <w:rPr>
          <w:rFonts w:ascii="Arial" w:hAnsi="Arial" w:cs="Arial"/>
        </w:rPr>
        <w:t>are</w:t>
      </w:r>
      <w:r w:rsidRPr="009D7ED4">
        <w:rPr>
          <w:rFonts w:ascii="Arial" w:hAnsi="Arial" w:cs="Arial"/>
        </w:rPr>
        <w:t xml:space="preserve"> committed to safeguarding, safer recruiting practice and promoting the welfare of children, young people and vulnerable adults and expect all staff and volunteers to share this commitment. </w:t>
      </w:r>
    </w:p>
    <w:p w14:paraId="2B5A7B90" w14:textId="77777777" w:rsidR="00757947" w:rsidRDefault="00757947" w:rsidP="00757947">
      <w:pPr>
        <w:spacing w:after="0"/>
        <w:rPr>
          <w:rFonts w:ascii="Arial" w:hAnsi="Arial" w:cs="Arial"/>
          <w:b/>
        </w:rPr>
      </w:pPr>
    </w:p>
    <w:p w14:paraId="21D5F2D4" w14:textId="77777777" w:rsidR="00757947" w:rsidRDefault="00757947" w:rsidP="00757947">
      <w:pPr>
        <w:rPr>
          <w:rFonts w:ascii="Arial" w:hAnsi="Arial" w:cs="Arial"/>
        </w:rPr>
      </w:pPr>
    </w:p>
    <w:p w14:paraId="27D171B4" w14:textId="77777777" w:rsidR="00757947" w:rsidRPr="00D67358" w:rsidRDefault="00757947" w:rsidP="00757947">
      <w:pPr>
        <w:rPr>
          <w:rFonts w:ascii="Arial" w:hAnsi="Arial" w:cs="Arial"/>
          <w:b/>
          <w:bCs/>
        </w:rPr>
      </w:pPr>
      <w:r w:rsidRPr="00D67358">
        <w:rPr>
          <w:rFonts w:ascii="Arial" w:hAnsi="Arial" w:cs="Arial"/>
          <w:b/>
          <w:bCs/>
        </w:rPr>
        <w:t>H</w:t>
      </w:r>
      <w:r>
        <w:rPr>
          <w:rFonts w:ascii="Arial" w:hAnsi="Arial" w:cs="Arial"/>
          <w:b/>
          <w:bCs/>
        </w:rPr>
        <w:t>OW TO APPLY</w:t>
      </w:r>
    </w:p>
    <w:p w14:paraId="2903D332" w14:textId="77777777" w:rsidR="00757947" w:rsidRDefault="00757947" w:rsidP="00757947">
      <w:pPr>
        <w:pStyle w:val="ListParagraph"/>
        <w:numPr>
          <w:ilvl w:val="0"/>
          <w:numId w:val="3"/>
        </w:numPr>
        <w:rPr>
          <w:rFonts w:ascii="Arial" w:hAnsi="Arial" w:cs="Arial"/>
        </w:rPr>
      </w:pPr>
      <w:r w:rsidRPr="004C6CA6">
        <w:rPr>
          <w:rFonts w:ascii="Arial" w:hAnsi="Arial" w:cs="Arial"/>
        </w:rPr>
        <w:t>Application</w:t>
      </w:r>
      <w:r>
        <w:rPr>
          <w:rFonts w:ascii="Arial" w:hAnsi="Arial" w:cs="Arial"/>
        </w:rPr>
        <w:t>s must be made on the application</w:t>
      </w:r>
      <w:r w:rsidRPr="004C6CA6">
        <w:rPr>
          <w:rFonts w:ascii="Arial" w:hAnsi="Arial" w:cs="Arial"/>
        </w:rPr>
        <w:t xml:space="preserve"> form</w:t>
      </w:r>
      <w:r>
        <w:rPr>
          <w:rFonts w:ascii="Arial" w:hAnsi="Arial" w:cs="Arial"/>
        </w:rPr>
        <w:t xml:space="preserve">, which can be </w:t>
      </w:r>
      <w:r w:rsidRPr="004C6CA6">
        <w:rPr>
          <w:rFonts w:ascii="Arial" w:hAnsi="Arial" w:cs="Arial"/>
        </w:rPr>
        <w:t xml:space="preserve">downloaded at </w:t>
      </w:r>
      <w:hyperlink r:id="rId8" w:history="1">
        <w:r w:rsidRPr="00C8259B">
          <w:rPr>
            <w:rStyle w:val="Hyperlink"/>
            <w:rFonts w:ascii="Arial" w:hAnsi="Arial" w:cs="Arial"/>
          </w:rPr>
          <w:t>https://www.bristol.anglican.org/aboutus/vacancies-xdb/parish-vacancies/</w:t>
        </w:r>
      </w:hyperlink>
      <w:r>
        <w:rPr>
          <w:rFonts w:ascii="Arial" w:hAnsi="Arial" w:cs="Arial"/>
        </w:rPr>
        <w:t xml:space="preserve"> </w:t>
      </w:r>
    </w:p>
    <w:p w14:paraId="12C9DF9C" w14:textId="77777777" w:rsidR="00757947" w:rsidRDefault="00757947" w:rsidP="00757947">
      <w:pPr>
        <w:pStyle w:val="ListParagraph"/>
        <w:numPr>
          <w:ilvl w:val="0"/>
          <w:numId w:val="3"/>
        </w:numPr>
        <w:rPr>
          <w:rFonts w:ascii="Arial" w:hAnsi="Arial" w:cs="Arial"/>
        </w:rPr>
      </w:pPr>
      <w:r w:rsidRPr="004C6CA6">
        <w:rPr>
          <w:rFonts w:ascii="Arial" w:hAnsi="Arial" w:cs="Arial"/>
        </w:rPr>
        <w:t xml:space="preserve">Completed applications need to be sent to </w:t>
      </w:r>
      <w:hyperlink r:id="rId9" w:history="1">
        <w:r w:rsidRPr="00C8259B">
          <w:rPr>
            <w:rStyle w:val="Hyperlink"/>
            <w:rFonts w:ascii="Arial" w:hAnsi="Arial" w:cs="Arial"/>
          </w:rPr>
          <w:t>jobs@bristoldiocese.org</w:t>
        </w:r>
      </w:hyperlink>
      <w:r>
        <w:rPr>
          <w:rFonts w:ascii="Arial" w:hAnsi="Arial" w:cs="Arial"/>
        </w:rPr>
        <w:t xml:space="preserve"> </w:t>
      </w:r>
      <w:r w:rsidRPr="004C6CA6">
        <w:rPr>
          <w:rFonts w:ascii="Arial" w:hAnsi="Arial" w:cs="Arial"/>
        </w:rPr>
        <w:t xml:space="preserve"> </w:t>
      </w:r>
    </w:p>
    <w:p w14:paraId="65943138" w14:textId="12D88F4D" w:rsidR="00757947" w:rsidRPr="00BC7DF6" w:rsidRDefault="00757947" w:rsidP="00757947">
      <w:pPr>
        <w:rPr>
          <w:rFonts w:ascii="Arial" w:eastAsia="Yu Gothic" w:hAnsi="Arial" w:cs="Arial"/>
          <w:lang w:eastAsia="ja-JP"/>
        </w:rPr>
      </w:pPr>
      <w:r w:rsidRPr="00BC7DF6">
        <w:rPr>
          <w:rFonts w:ascii="Arial" w:hAnsi="Arial" w:cs="Arial"/>
          <w:b/>
          <w:bCs/>
        </w:rPr>
        <w:t>Closing Date:</w:t>
      </w:r>
      <w:r w:rsidRPr="00BC7DF6">
        <w:rPr>
          <w:rFonts w:ascii="Arial" w:hAnsi="Arial" w:cs="Arial"/>
          <w:b/>
          <w:bCs/>
        </w:rPr>
        <w:tab/>
      </w:r>
      <w:r w:rsidRPr="00BC7DF6">
        <w:rPr>
          <w:rFonts w:ascii="Arial" w:hAnsi="Arial" w:cs="Arial"/>
        </w:rPr>
        <w:t>9:00am, Monday</w:t>
      </w:r>
      <w:r w:rsidR="007C3F98">
        <w:rPr>
          <w:rFonts w:ascii="Arial" w:hAnsi="Arial" w:cs="Arial"/>
        </w:rPr>
        <w:t>,</w:t>
      </w:r>
      <w:r w:rsidRPr="00BC7DF6">
        <w:rPr>
          <w:rFonts w:ascii="Arial" w:hAnsi="Arial" w:cs="Arial"/>
        </w:rPr>
        <w:t xml:space="preserve"> </w:t>
      </w:r>
      <w:r w:rsidRPr="00BC7DF6">
        <w:rPr>
          <w:rFonts w:ascii="Arial" w:eastAsia="Yu Gothic" w:hAnsi="Arial" w:cs="Arial" w:hint="eastAsia"/>
          <w:lang w:eastAsia="ja-JP"/>
        </w:rPr>
        <w:t>16</w:t>
      </w:r>
      <w:r w:rsidRPr="00BC7DF6">
        <w:rPr>
          <w:rFonts w:ascii="Arial" w:eastAsia="Yu Gothic" w:hAnsi="Arial" w:cs="Arial" w:hint="eastAsia"/>
          <w:vertAlign w:val="superscript"/>
          <w:lang w:eastAsia="ja-JP"/>
        </w:rPr>
        <w:t>th</w:t>
      </w:r>
      <w:r w:rsidRPr="00BC7DF6">
        <w:rPr>
          <w:rFonts w:ascii="Arial" w:eastAsia="Yu Gothic" w:hAnsi="Arial" w:cs="Arial" w:hint="eastAsia"/>
          <w:lang w:eastAsia="ja-JP"/>
        </w:rPr>
        <w:t xml:space="preserve"> June 2025</w:t>
      </w:r>
    </w:p>
    <w:p w14:paraId="0131317A" w14:textId="7F8940D3" w:rsidR="00757947" w:rsidRPr="00BC7DF6" w:rsidRDefault="00757947" w:rsidP="00757947">
      <w:pPr>
        <w:rPr>
          <w:rFonts w:ascii="Arial" w:eastAsia="Yu Gothic" w:hAnsi="Arial" w:cs="Arial"/>
          <w:lang w:eastAsia="ja-JP"/>
        </w:rPr>
      </w:pPr>
      <w:r w:rsidRPr="00BC7DF6">
        <w:rPr>
          <w:rFonts w:ascii="Arial" w:hAnsi="Arial" w:cs="Arial"/>
          <w:b/>
          <w:bCs/>
        </w:rPr>
        <w:t xml:space="preserve">Interviews: </w:t>
      </w:r>
      <w:r w:rsidRPr="00BC7DF6">
        <w:rPr>
          <w:rFonts w:ascii="Arial" w:hAnsi="Arial" w:cs="Arial"/>
          <w:b/>
          <w:bCs/>
        </w:rPr>
        <w:tab/>
      </w:r>
      <w:r w:rsidRPr="00BC7DF6">
        <w:rPr>
          <w:rFonts w:ascii="Arial" w:hAnsi="Arial" w:cs="Arial"/>
          <w:b/>
          <w:bCs/>
        </w:rPr>
        <w:tab/>
      </w:r>
      <w:r w:rsidR="007C3F98">
        <w:rPr>
          <w:rFonts w:ascii="Arial" w:eastAsia="Yu Gothic" w:hAnsi="Arial" w:cs="Arial"/>
          <w:lang w:eastAsia="ja-JP"/>
        </w:rPr>
        <w:t>Monday, 30</w:t>
      </w:r>
      <w:r w:rsidR="007C3F98" w:rsidRPr="007C3F98">
        <w:rPr>
          <w:rFonts w:ascii="Arial" w:eastAsia="Yu Gothic" w:hAnsi="Arial" w:cs="Arial"/>
          <w:vertAlign w:val="superscript"/>
          <w:lang w:eastAsia="ja-JP"/>
        </w:rPr>
        <w:t>th</w:t>
      </w:r>
      <w:r w:rsidR="007C3F98">
        <w:rPr>
          <w:rFonts w:ascii="Arial" w:eastAsia="Yu Gothic" w:hAnsi="Arial" w:cs="Arial"/>
          <w:lang w:eastAsia="ja-JP"/>
        </w:rPr>
        <w:t xml:space="preserve"> June</w:t>
      </w:r>
      <w:r w:rsidRPr="00BC7DF6">
        <w:rPr>
          <w:rFonts w:ascii="Arial" w:eastAsia="Yu Gothic" w:hAnsi="Arial" w:cs="Arial" w:hint="eastAsia"/>
          <w:lang w:eastAsia="ja-JP"/>
        </w:rPr>
        <w:t xml:space="preserve"> 2025</w:t>
      </w:r>
    </w:p>
    <w:p w14:paraId="5743B9A9" w14:textId="77777777" w:rsidR="00757947" w:rsidRDefault="00757947" w:rsidP="00757947">
      <w:pPr>
        <w:spacing w:after="0" w:line="240" w:lineRule="auto"/>
        <w:rPr>
          <w:rFonts w:ascii="Arial" w:hAnsi="Arial" w:cs="Arial"/>
          <w:color w:val="00B050"/>
        </w:rPr>
      </w:pPr>
    </w:p>
    <w:p w14:paraId="5C3665E8" w14:textId="77777777" w:rsidR="00757947" w:rsidRDefault="00757947" w:rsidP="00757947">
      <w:pPr>
        <w:spacing w:after="120"/>
        <w:rPr>
          <w:rFonts w:ascii="Arial" w:hAnsi="Arial" w:cs="Arial"/>
        </w:rPr>
      </w:pPr>
      <w:r w:rsidRPr="00BC5F2D">
        <w:rPr>
          <w:rFonts w:ascii="Arial" w:hAnsi="Arial" w:cs="Arial"/>
        </w:rPr>
        <w:t xml:space="preserve">If you would like further details, </w:t>
      </w:r>
      <w:r w:rsidRPr="00390E20">
        <w:rPr>
          <w:rFonts w:ascii="Arial" w:hAnsi="Arial" w:cs="Arial"/>
        </w:rPr>
        <w:t xml:space="preserve">or to talk through any questions regarding this role, </w:t>
      </w:r>
      <w:r w:rsidRPr="00BC5F2D">
        <w:rPr>
          <w:rFonts w:ascii="Arial" w:hAnsi="Arial" w:cs="Arial"/>
        </w:rPr>
        <w:t>please contact</w:t>
      </w:r>
      <w:r w:rsidRPr="00390E20">
        <w:rPr>
          <w:rFonts w:ascii="Arial" w:hAnsi="Arial" w:cs="Arial"/>
        </w:rPr>
        <w:t xml:space="preserve">: Rev </w:t>
      </w:r>
      <w:r>
        <w:rPr>
          <w:rFonts w:ascii="Arial" w:hAnsi="Arial" w:cs="Arial"/>
        </w:rPr>
        <w:t>Lydia Morey</w:t>
      </w:r>
    </w:p>
    <w:p w14:paraId="2DF04E99" w14:textId="77777777" w:rsidR="00757947" w:rsidRPr="00390E20" w:rsidRDefault="00757947" w:rsidP="00757947">
      <w:pPr>
        <w:spacing w:after="120"/>
        <w:rPr>
          <w:rFonts w:ascii="Arial" w:hAnsi="Arial" w:cs="Arial"/>
        </w:rPr>
      </w:pPr>
      <w:r>
        <w:rPr>
          <w:rFonts w:ascii="Arial" w:hAnsi="Arial" w:cs="Arial"/>
        </w:rPr>
        <w:t xml:space="preserve">E. </w:t>
      </w:r>
      <w:hyperlink r:id="rId10" w:history="1">
        <w:r w:rsidRPr="00C8259B">
          <w:rPr>
            <w:rStyle w:val="Hyperlink"/>
            <w:rFonts w:ascii="Arial" w:hAnsi="Arial" w:cs="Arial"/>
          </w:rPr>
          <w:t>moreylydiam@gmail.com</w:t>
        </w:r>
      </w:hyperlink>
      <w:r>
        <w:rPr>
          <w:rFonts w:ascii="Arial" w:hAnsi="Arial" w:cs="Arial"/>
        </w:rPr>
        <w:t xml:space="preserve"> </w:t>
      </w:r>
    </w:p>
    <w:p w14:paraId="77040AD6" w14:textId="77777777" w:rsidR="00757947" w:rsidRDefault="00757947" w:rsidP="00757947">
      <w:pPr>
        <w:rPr>
          <w:rFonts w:ascii="Arial" w:hAnsi="Arial" w:cs="Arial"/>
          <w:b/>
        </w:rPr>
      </w:pPr>
    </w:p>
    <w:p w14:paraId="4DE30DA7" w14:textId="77777777" w:rsidR="00757947" w:rsidRDefault="00757947" w:rsidP="00757947">
      <w:pPr>
        <w:spacing w:after="0" w:line="240" w:lineRule="auto"/>
      </w:pPr>
    </w:p>
    <w:p w14:paraId="70277DD2" w14:textId="77777777" w:rsidR="00757947" w:rsidRDefault="00757947">
      <w:pPr>
        <w:rPr>
          <w:rFonts w:ascii="Arial" w:hAnsi="Arial" w:cs="Arial"/>
          <w:b/>
          <w:color w:val="00B050"/>
        </w:rPr>
      </w:pPr>
      <w:r>
        <w:rPr>
          <w:rFonts w:ascii="Arial" w:hAnsi="Arial" w:cs="Arial"/>
          <w:b/>
          <w:color w:val="00B050"/>
        </w:rPr>
        <w:br w:type="page"/>
      </w:r>
    </w:p>
    <w:p w14:paraId="2B2A5C3A" w14:textId="77777777" w:rsidR="00757947" w:rsidRDefault="00757947" w:rsidP="001F676B">
      <w:pPr>
        <w:rPr>
          <w:rFonts w:ascii="Arial" w:hAnsi="Arial" w:cs="Arial"/>
          <w:b/>
        </w:rPr>
      </w:pPr>
    </w:p>
    <w:p w14:paraId="18E7B137" w14:textId="4943052D" w:rsidR="00B97BCC" w:rsidRPr="00757947" w:rsidRDefault="00B97BCC" w:rsidP="001F676B">
      <w:pPr>
        <w:rPr>
          <w:rFonts w:ascii="Arial" w:hAnsi="Arial" w:cs="Arial"/>
          <w:b/>
        </w:rPr>
      </w:pPr>
      <w:r w:rsidRPr="00757947">
        <w:rPr>
          <w:rFonts w:ascii="Arial" w:hAnsi="Arial" w:cs="Arial"/>
          <w:b/>
        </w:rPr>
        <w:t>PERSON SPECIFICATION</w:t>
      </w:r>
    </w:p>
    <w:p w14:paraId="7DE6C385" w14:textId="77777777" w:rsidR="00B97BCC" w:rsidRPr="00142BF4" w:rsidRDefault="00B97BCC" w:rsidP="00B97BCC">
      <w:pPr>
        <w:spacing w:after="0" w:line="240" w:lineRule="auto"/>
      </w:pPr>
    </w:p>
    <w:tbl>
      <w:tblPr>
        <w:tblStyle w:val="TableGrid"/>
        <w:tblW w:w="0" w:type="auto"/>
        <w:tblLook w:val="04A0" w:firstRow="1" w:lastRow="0" w:firstColumn="1" w:lastColumn="0" w:noHBand="0" w:noVBand="1"/>
      </w:tblPr>
      <w:tblGrid>
        <w:gridCol w:w="4507"/>
        <w:gridCol w:w="4509"/>
      </w:tblGrid>
      <w:tr w:rsidR="000D0E78" w14:paraId="03F00CA5" w14:textId="77777777" w:rsidTr="00757947">
        <w:trPr>
          <w:trHeight w:val="425"/>
        </w:trPr>
        <w:tc>
          <w:tcPr>
            <w:tcW w:w="9016" w:type="dxa"/>
            <w:gridSpan w:val="2"/>
            <w:shd w:val="clear" w:color="auto" w:fill="1E8BCE"/>
            <w:vAlign w:val="center"/>
          </w:tcPr>
          <w:p w14:paraId="283E953D" w14:textId="77777777" w:rsidR="000D0E78" w:rsidRPr="00DD0845" w:rsidRDefault="000D0E78" w:rsidP="003B0903">
            <w:pPr>
              <w:rPr>
                <w:rFonts w:ascii="Arial" w:hAnsi="Arial" w:cs="Arial"/>
                <w:b/>
                <w:bCs/>
                <w:iCs/>
                <w:color w:val="FFFFFF" w:themeColor="background1"/>
              </w:rPr>
            </w:pPr>
            <w:r>
              <w:rPr>
                <w:rFonts w:ascii="Arial" w:hAnsi="Arial" w:cs="Arial"/>
                <w:b/>
                <w:bCs/>
                <w:iCs/>
                <w:color w:val="FFFFFF" w:themeColor="background1"/>
              </w:rPr>
              <w:t>Experience</w:t>
            </w:r>
          </w:p>
        </w:tc>
      </w:tr>
      <w:tr w:rsidR="00410E70" w14:paraId="670D14EC" w14:textId="77777777" w:rsidTr="00757947">
        <w:trPr>
          <w:trHeight w:val="425"/>
        </w:trPr>
        <w:tc>
          <w:tcPr>
            <w:tcW w:w="4507" w:type="dxa"/>
            <w:shd w:val="clear" w:color="auto" w:fill="1E8BCE"/>
            <w:vAlign w:val="center"/>
          </w:tcPr>
          <w:p w14:paraId="2B21D45C" w14:textId="77777777" w:rsidR="000D0E78" w:rsidRPr="00DD0845" w:rsidRDefault="000D0E78" w:rsidP="003B0903">
            <w:pPr>
              <w:rPr>
                <w:rFonts w:ascii="Arial" w:hAnsi="Arial" w:cs="Arial"/>
                <w:b/>
                <w:bCs/>
                <w:iCs/>
                <w:color w:val="FFFFFF" w:themeColor="background1"/>
              </w:rPr>
            </w:pPr>
            <w:r w:rsidRPr="00DD0845">
              <w:rPr>
                <w:rFonts w:ascii="Arial" w:hAnsi="Arial" w:cs="Arial"/>
                <w:b/>
                <w:bCs/>
                <w:iCs/>
                <w:color w:val="FFFFFF" w:themeColor="background1"/>
              </w:rPr>
              <w:t>Essential Criteria</w:t>
            </w:r>
          </w:p>
        </w:tc>
        <w:tc>
          <w:tcPr>
            <w:tcW w:w="4509" w:type="dxa"/>
            <w:shd w:val="clear" w:color="auto" w:fill="1E8BCE"/>
            <w:vAlign w:val="center"/>
          </w:tcPr>
          <w:p w14:paraId="4BDC8CA9" w14:textId="77777777" w:rsidR="000D0E78" w:rsidRPr="00DD0845" w:rsidRDefault="000D0E78" w:rsidP="003B0903">
            <w:pPr>
              <w:rPr>
                <w:rFonts w:ascii="Arial" w:hAnsi="Arial" w:cs="Arial"/>
                <w:b/>
                <w:bCs/>
                <w:iCs/>
                <w:color w:val="FFFFFF" w:themeColor="background1"/>
              </w:rPr>
            </w:pPr>
            <w:r w:rsidRPr="00DD0845">
              <w:rPr>
                <w:rFonts w:ascii="Arial" w:hAnsi="Arial" w:cs="Arial"/>
                <w:b/>
                <w:bCs/>
                <w:iCs/>
                <w:color w:val="FFFFFF" w:themeColor="background1"/>
              </w:rPr>
              <w:t>Desirable Criteria</w:t>
            </w:r>
          </w:p>
        </w:tc>
      </w:tr>
      <w:tr w:rsidR="00410E70" w14:paraId="5D9133A0" w14:textId="77777777" w:rsidTr="00757947">
        <w:tc>
          <w:tcPr>
            <w:tcW w:w="4507" w:type="dxa"/>
          </w:tcPr>
          <w:p w14:paraId="167EA160" w14:textId="77777777" w:rsidR="000D0E78" w:rsidRDefault="006852FB" w:rsidP="001533A0">
            <w:pPr>
              <w:pStyle w:val="ListParagraph"/>
              <w:numPr>
                <w:ilvl w:val="0"/>
                <w:numId w:val="5"/>
              </w:numPr>
              <w:spacing w:after="120"/>
              <w:ind w:left="500"/>
              <w:rPr>
                <w:rFonts w:ascii="Arial" w:hAnsi="Arial" w:cs="Arial"/>
              </w:rPr>
            </w:pPr>
            <w:r>
              <w:rPr>
                <w:rFonts w:ascii="Arial" w:hAnsi="Arial" w:cs="Arial"/>
              </w:rPr>
              <w:t xml:space="preserve">An effective </w:t>
            </w:r>
            <w:r w:rsidR="003D201F">
              <w:rPr>
                <w:rFonts w:ascii="Arial" w:hAnsi="Arial" w:cs="Arial"/>
              </w:rPr>
              <w:t xml:space="preserve">administrator </w:t>
            </w:r>
          </w:p>
          <w:p w14:paraId="193398B4" w14:textId="77777777" w:rsidR="003D201F" w:rsidRDefault="00410E70" w:rsidP="001533A0">
            <w:pPr>
              <w:pStyle w:val="ListParagraph"/>
              <w:numPr>
                <w:ilvl w:val="0"/>
                <w:numId w:val="5"/>
              </w:numPr>
              <w:spacing w:after="120"/>
              <w:ind w:left="500"/>
              <w:rPr>
                <w:rFonts w:ascii="Arial" w:hAnsi="Arial" w:cs="Arial"/>
              </w:rPr>
            </w:pPr>
            <w:r>
              <w:rPr>
                <w:rFonts w:ascii="Arial" w:hAnsi="Arial" w:cs="Arial"/>
              </w:rPr>
              <w:t xml:space="preserve">Organisational and administrative support for </w:t>
            </w:r>
            <w:r w:rsidR="003D201F">
              <w:rPr>
                <w:rFonts w:ascii="Arial" w:hAnsi="Arial" w:cs="Arial"/>
              </w:rPr>
              <w:t>a senior member of staff</w:t>
            </w:r>
          </w:p>
          <w:p w14:paraId="077F37DC" w14:textId="77777777" w:rsidR="005765C0" w:rsidRDefault="00F146F6" w:rsidP="001533A0">
            <w:pPr>
              <w:pStyle w:val="ListParagraph"/>
              <w:numPr>
                <w:ilvl w:val="0"/>
                <w:numId w:val="5"/>
              </w:numPr>
              <w:spacing w:after="120"/>
              <w:ind w:left="500"/>
              <w:rPr>
                <w:rFonts w:ascii="Arial" w:hAnsi="Arial" w:cs="Arial"/>
              </w:rPr>
            </w:pPr>
            <w:r>
              <w:rPr>
                <w:rFonts w:ascii="Arial" w:hAnsi="Arial" w:cs="Arial"/>
              </w:rPr>
              <w:t>Providing pastoral support</w:t>
            </w:r>
          </w:p>
          <w:p w14:paraId="1909C1E0" w14:textId="09CF91D3" w:rsidR="00043C74" w:rsidRPr="005765C0" w:rsidRDefault="00043C74" w:rsidP="001533A0">
            <w:pPr>
              <w:pStyle w:val="ListParagraph"/>
              <w:numPr>
                <w:ilvl w:val="0"/>
                <w:numId w:val="5"/>
              </w:numPr>
              <w:spacing w:after="120"/>
              <w:ind w:left="500"/>
              <w:rPr>
                <w:rFonts w:ascii="Arial" w:hAnsi="Arial" w:cs="Arial"/>
              </w:rPr>
            </w:pPr>
            <w:r>
              <w:rPr>
                <w:rFonts w:ascii="Arial" w:hAnsi="Arial" w:cs="Arial"/>
              </w:rPr>
              <w:t>Financial reporting and budget management</w:t>
            </w:r>
          </w:p>
          <w:p w14:paraId="6694C0D8" w14:textId="0898EA75" w:rsidR="00332747" w:rsidRPr="00332747" w:rsidRDefault="00332747" w:rsidP="00332747">
            <w:pPr>
              <w:spacing w:line="259" w:lineRule="auto"/>
              <w:rPr>
                <w:rFonts w:ascii="Arial" w:hAnsi="Arial" w:cs="Arial"/>
              </w:rPr>
            </w:pPr>
          </w:p>
        </w:tc>
        <w:tc>
          <w:tcPr>
            <w:tcW w:w="4509" w:type="dxa"/>
          </w:tcPr>
          <w:p w14:paraId="73B7177A" w14:textId="6F040479" w:rsidR="000D0E78" w:rsidRPr="00BA12BF" w:rsidRDefault="000D0E78" w:rsidP="001533A0">
            <w:pPr>
              <w:pStyle w:val="ListParagraph"/>
              <w:numPr>
                <w:ilvl w:val="0"/>
                <w:numId w:val="5"/>
              </w:numPr>
              <w:spacing w:after="120"/>
              <w:ind w:left="500"/>
              <w:rPr>
                <w:rFonts w:ascii="Arial" w:hAnsi="Arial" w:cs="Arial"/>
              </w:rPr>
            </w:pPr>
            <w:r w:rsidRPr="00C23881">
              <w:rPr>
                <w:rFonts w:ascii="Arial" w:hAnsi="Arial" w:cs="Arial"/>
              </w:rPr>
              <w:t>Practical experience working in a</w:t>
            </w:r>
            <w:r>
              <w:rPr>
                <w:rFonts w:ascii="Arial" w:hAnsi="Arial" w:cs="Arial"/>
              </w:rPr>
              <w:t>n</w:t>
            </w:r>
            <w:r w:rsidRPr="00C23881">
              <w:rPr>
                <w:rFonts w:ascii="Arial" w:hAnsi="Arial" w:cs="Arial"/>
              </w:rPr>
              <w:t xml:space="preserve"> </w:t>
            </w:r>
            <w:r w:rsidRPr="00BA12BF">
              <w:rPr>
                <w:rFonts w:ascii="Arial" w:hAnsi="Arial" w:cs="Arial"/>
              </w:rPr>
              <w:t>Anglican church</w:t>
            </w:r>
            <w:r w:rsidR="00BF55E9">
              <w:rPr>
                <w:rFonts w:ascii="Arial" w:hAnsi="Arial" w:cs="Arial"/>
              </w:rPr>
              <w:t xml:space="preserve"> context</w:t>
            </w:r>
          </w:p>
          <w:p w14:paraId="3315072D" w14:textId="77777777" w:rsidR="00F20FC6" w:rsidRDefault="00F20FC6" w:rsidP="001533A0">
            <w:pPr>
              <w:pStyle w:val="ListParagraph"/>
              <w:numPr>
                <w:ilvl w:val="0"/>
                <w:numId w:val="5"/>
              </w:numPr>
              <w:spacing w:after="120"/>
              <w:ind w:left="500"/>
              <w:rPr>
                <w:rFonts w:ascii="Arial" w:hAnsi="Arial" w:cs="Arial"/>
              </w:rPr>
            </w:pPr>
            <w:r w:rsidRPr="0028134B">
              <w:rPr>
                <w:rFonts w:ascii="Arial" w:hAnsi="Arial" w:cs="Arial"/>
              </w:rPr>
              <w:t>Understanding of Church of England structures</w:t>
            </w:r>
            <w:r>
              <w:rPr>
                <w:rFonts w:ascii="Arial" w:hAnsi="Arial" w:cs="Arial"/>
              </w:rPr>
              <w:t>.</w:t>
            </w:r>
          </w:p>
          <w:p w14:paraId="05A28F43" w14:textId="77777777" w:rsidR="006852FB" w:rsidRDefault="000D0E78" w:rsidP="001533A0">
            <w:pPr>
              <w:pStyle w:val="ListParagraph"/>
              <w:numPr>
                <w:ilvl w:val="0"/>
                <w:numId w:val="5"/>
              </w:numPr>
              <w:spacing w:after="120"/>
              <w:ind w:left="500"/>
              <w:rPr>
                <w:rFonts w:ascii="Arial" w:hAnsi="Arial" w:cs="Arial"/>
              </w:rPr>
            </w:pPr>
            <w:r>
              <w:rPr>
                <w:rFonts w:ascii="Arial" w:hAnsi="Arial" w:cs="Arial"/>
              </w:rPr>
              <w:t>Grant writing &amp; review</w:t>
            </w:r>
            <w:r w:rsidR="006852FB">
              <w:rPr>
                <w:rFonts w:ascii="Arial" w:hAnsi="Arial" w:cs="Arial"/>
              </w:rPr>
              <w:t xml:space="preserve"> </w:t>
            </w:r>
          </w:p>
          <w:p w14:paraId="71E79D7A" w14:textId="685D88A4" w:rsidR="000D0E78" w:rsidRPr="00F20FC6" w:rsidRDefault="006852FB" w:rsidP="001533A0">
            <w:pPr>
              <w:pStyle w:val="ListParagraph"/>
              <w:numPr>
                <w:ilvl w:val="0"/>
                <w:numId w:val="5"/>
              </w:numPr>
              <w:spacing w:after="120"/>
              <w:ind w:left="500"/>
              <w:rPr>
                <w:rFonts w:ascii="Arial" w:hAnsi="Arial" w:cs="Arial"/>
              </w:rPr>
            </w:pPr>
            <w:r>
              <w:rPr>
                <w:rFonts w:ascii="Arial" w:hAnsi="Arial" w:cs="Arial"/>
              </w:rPr>
              <w:t>C</w:t>
            </w:r>
            <w:r w:rsidRPr="001C7916">
              <w:rPr>
                <w:rFonts w:ascii="Arial" w:hAnsi="Arial" w:cs="Arial"/>
              </w:rPr>
              <w:t>reation</w:t>
            </w:r>
            <w:r>
              <w:rPr>
                <w:rFonts w:ascii="Arial" w:hAnsi="Arial" w:cs="Arial"/>
              </w:rPr>
              <w:t xml:space="preserve"> and management</w:t>
            </w:r>
            <w:r w:rsidRPr="001C7916">
              <w:rPr>
                <w:rFonts w:ascii="Arial" w:hAnsi="Arial" w:cs="Arial"/>
              </w:rPr>
              <w:t xml:space="preserve"> of social media content</w:t>
            </w:r>
            <w:r>
              <w:rPr>
                <w:rFonts w:ascii="Arial" w:hAnsi="Arial" w:cs="Arial"/>
              </w:rPr>
              <w:t>.</w:t>
            </w:r>
          </w:p>
        </w:tc>
      </w:tr>
      <w:tr w:rsidR="000D0E78" w14:paraId="275872B6" w14:textId="77777777" w:rsidTr="00757947">
        <w:trPr>
          <w:trHeight w:val="425"/>
        </w:trPr>
        <w:tc>
          <w:tcPr>
            <w:tcW w:w="9016" w:type="dxa"/>
            <w:gridSpan w:val="2"/>
            <w:shd w:val="clear" w:color="auto" w:fill="1E8BCE"/>
            <w:vAlign w:val="center"/>
          </w:tcPr>
          <w:p w14:paraId="267666F4" w14:textId="77777777" w:rsidR="000D0E78" w:rsidRPr="003B6DD7" w:rsidRDefault="000D0E78" w:rsidP="003B0903">
            <w:pPr>
              <w:rPr>
                <w:rFonts w:ascii="Arial" w:hAnsi="Arial" w:cs="Arial"/>
                <w:b/>
                <w:bCs/>
                <w:iCs/>
                <w:color w:val="FFFFFF" w:themeColor="background1"/>
              </w:rPr>
            </w:pPr>
            <w:r w:rsidRPr="003B6DD7">
              <w:rPr>
                <w:rFonts w:ascii="Arial" w:hAnsi="Arial" w:cs="Arial"/>
                <w:b/>
                <w:bCs/>
                <w:iCs/>
                <w:color w:val="FFFFFF" w:themeColor="background1"/>
              </w:rPr>
              <w:t>Skills and Abilities</w:t>
            </w:r>
          </w:p>
        </w:tc>
      </w:tr>
      <w:tr w:rsidR="00410E70" w14:paraId="4C748E64" w14:textId="77777777" w:rsidTr="00757947">
        <w:trPr>
          <w:trHeight w:val="425"/>
        </w:trPr>
        <w:tc>
          <w:tcPr>
            <w:tcW w:w="4507" w:type="dxa"/>
            <w:shd w:val="clear" w:color="auto" w:fill="1E8BCE"/>
            <w:vAlign w:val="center"/>
          </w:tcPr>
          <w:p w14:paraId="07358251" w14:textId="77777777" w:rsidR="000D0E78" w:rsidRPr="003B6DD7" w:rsidRDefault="000D0E78" w:rsidP="003B0903">
            <w:pPr>
              <w:rPr>
                <w:rFonts w:ascii="Arial" w:hAnsi="Arial" w:cs="Arial"/>
                <w:color w:val="FFFFFF" w:themeColor="background1"/>
              </w:rPr>
            </w:pPr>
            <w:r w:rsidRPr="00DD0845">
              <w:rPr>
                <w:rFonts w:ascii="Arial" w:hAnsi="Arial" w:cs="Arial"/>
                <w:b/>
                <w:bCs/>
                <w:iCs/>
                <w:color w:val="FFFFFF" w:themeColor="background1"/>
              </w:rPr>
              <w:t>Essential Criteria</w:t>
            </w:r>
          </w:p>
        </w:tc>
        <w:tc>
          <w:tcPr>
            <w:tcW w:w="4509" w:type="dxa"/>
            <w:shd w:val="clear" w:color="auto" w:fill="1E8BCE"/>
            <w:vAlign w:val="center"/>
          </w:tcPr>
          <w:p w14:paraId="2AD51ADE" w14:textId="77777777" w:rsidR="000D0E78" w:rsidRPr="003B6DD7" w:rsidRDefault="000D0E78" w:rsidP="003B0903">
            <w:pPr>
              <w:rPr>
                <w:rFonts w:ascii="Arial" w:hAnsi="Arial" w:cs="Arial"/>
                <w:b/>
                <w:bCs/>
                <w:iCs/>
                <w:color w:val="FFFFFF" w:themeColor="background1"/>
                <w:sz w:val="32"/>
                <w:szCs w:val="32"/>
              </w:rPr>
            </w:pPr>
            <w:r w:rsidRPr="003B6DD7">
              <w:rPr>
                <w:rFonts w:ascii="Arial" w:hAnsi="Arial" w:cs="Arial"/>
                <w:b/>
                <w:bCs/>
                <w:iCs/>
                <w:color w:val="FFFFFF" w:themeColor="background1"/>
              </w:rPr>
              <w:t>Desirable Criteria</w:t>
            </w:r>
          </w:p>
        </w:tc>
      </w:tr>
      <w:tr w:rsidR="00410E70" w14:paraId="71DBC9F2" w14:textId="77777777" w:rsidTr="00757947">
        <w:tc>
          <w:tcPr>
            <w:tcW w:w="4507" w:type="dxa"/>
          </w:tcPr>
          <w:p w14:paraId="2E8760B4" w14:textId="77777777" w:rsidR="000D0E78" w:rsidRDefault="000D0E78" w:rsidP="001533A0">
            <w:pPr>
              <w:pStyle w:val="ListParagraph"/>
              <w:numPr>
                <w:ilvl w:val="0"/>
                <w:numId w:val="5"/>
              </w:numPr>
              <w:spacing w:after="120"/>
              <w:ind w:left="500"/>
              <w:rPr>
                <w:rFonts w:ascii="Arial" w:hAnsi="Arial" w:cs="Arial"/>
              </w:rPr>
            </w:pPr>
            <w:r>
              <w:rPr>
                <w:rFonts w:ascii="Arial" w:hAnsi="Arial" w:cs="Arial"/>
              </w:rPr>
              <w:t>Able to work on own initiative, to identify problems and find solutions quickly.</w:t>
            </w:r>
          </w:p>
          <w:p w14:paraId="1A95B315" w14:textId="77777777" w:rsidR="000D0E78" w:rsidRDefault="000D0E78" w:rsidP="001533A0">
            <w:pPr>
              <w:pStyle w:val="ListParagraph"/>
              <w:numPr>
                <w:ilvl w:val="0"/>
                <w:numId w:val="5"/>
              </w:numPr>
              <w:spacing w:after="120"/>
              <w:ind w:left="500"/>
              <w:rPr>
                <w:rFonts w:ascii="Arial" w:hAnsi="Arial" w:cs="Arial"/>
              </w:rPr>
            </w:pPr>
            <w:r>
              <w:rPr>
                <w:rFonts w:ascii="Arial" w:hAnsi="Arial" w:cs="Arial"/>
              </w:rPr>
              <w:t>Able to prioritise competing demands.</w:t>
            </w:r>
          </w:p>
          <w:p w14:paraId="7C03F05C" w14:textId="77777777" w:rsidR="000D0E78" w:rsidRPr="00CF55A6" w:rsidRDefault="000D0E78" w:rsidP="001533A0">
            <w:pPr>
              <w:pStyle w:val="ListParagraph"/>
              <w:numPr>
                <w:ilvl w:val="0"/>
                <w:numId w:val="5"/>
              </w:numPr>
              <w:spacing w:after="120"/>
              <w:ind w:left="500"/>
              <w:rPr>
                <w:rFonts w:ascii="Arial" w:hAnsi="Arial" w:cs="Arial"/>
              </w:rPr>
            </w:pPr>
            <w:r w:rsidRPr="001533A0">
              <w:rPr>
                <w:rFonts w:ascii="Arial" w:hAnsi="Arial" w:cs="Arial"/>
              </w:rPr>
              <w:t xml:space="preserve">Excellent computer literacy, with good knowledge of MS Office packages.  </w:t>
            </w:r>
          </w:p>
          <w:p w14:paraId="07693F6D" w14:textId="77777777" w:rsidR="00D65BDA" w:rsidRDefault="00D65BDA" w:rsidP="001533A0">
            <w:pPr>
              <w:pStyle w:val="ListParagraph"/>
              <w:numPr>
                <w:ilvl w:val="0"/>
                <w:numId w:val="5"/>
              </w:numPr>
              <w:spacing w:after="120"/>
              <w:ind w:left="500"/>
              <w:rPr>
                <w:rFonts w:ascii="Arial" w:hAnsi="Arial" w:cs="Arial"/>
              </w:rPr>
            </w:pPr>
            <w:r>
              <w:rPr>
                <w:rFonts w:ascii="Arial" w:hAnsi="Arial" w:cs="Arial"/>
              </w:rPr>
              <w:t>Able to provide first line support and training on computer skills</w:t>
            </w:r>
          </w:p>
          <w:p w14:paraId="3E29016B" w14:textId="77777777" w:rsidR="000D0E78" w:rsidRDefault="000D0E78" w:rsidP="001533A0">
            <w:pPr>
              <w:pStyle w:val="ListParagraph"/>
              <w:numPr>
                <w:ilvl w:val="0"/>
                <w:numId w:val="5"/>
              </w:numPr>
              <w:spacing w:after="120"/>
              <w:ind w:left="500"/>
              <w:rPr>
                <w:rFonts w:ascii="Arial" w:hAnsi="Arial" w:cs="Arial"/>
              </w:rPr>
            </w:pPr>
            <w:r>
              <w:rPr>
                <w:rFonts w:ascii="Arial" w:hAnsi="Arial" w:cs="Arial"/>
              </w:rPr>
              <w:t>High attention to detail</w:t>
            </w:r>
          </w:p>
          <w:p w14:paraId="4628336C" w14:textId="77777777" w:rsidR="000D0E78" w:rsidRDefault="000D0E78" w:rsidP="001533A0">
            <w:pPr>
              <w:pStyle w:val="ListParagraph"/>
              <w:numPr>
                <w:ilvl w:val="0"/>
                <w:numId w:val="5"/>
              </w:numPr>
              <w:spacing w:after="120"/>
              <w:ind w:left="500"/>
              <w:rPr>
                <w:rFonts w:ascii="Arial" w:hAnsi="Arial" w:cs="Arial"/>
              </w:rPr>
            </w:pPr>
            <w:r w:rsidRPr="5F6F1EC4">
              <w:rPr>
                <w:rFonts w:ascii="Arial" w:hAnsi="Arial" w:cs="Arial"/>
              </w:rPr>
              <w:t>High level of confidentiality</w:t>
            </w:r>
            <w:r>
              <w:rPr>
                <w:rFonts w:ascii="Arial" w:hAnsi="Arial" w:cs="Arial"/>
              </w:rPr>
              <w:t xml:space="preserve"> </w:t>
            </w:r>
          </w:p>
          <w:p w14:paraId="14261AB5" w14:textId="77777777" w:rsidR="000D0E78" w:rsidRPr="00A27299" w:rsidRDefault="000D0E78" w:rsidP="001533A0">
            <w:pPr>
              <w:pStyle w:val="ListParagraph"/>
              <w:numPr>
                <w:ilvl w:val="0"/>
                <w:numId w:val="5"/>
              </w:numPr>
              <w:spacing w:after="120"/>
              <w:ind w:left="500"/>
              <w:rPr>
                <w:rFonts w:ascii="Arial" w:hAnsi="Arial" w:cs="Arial"/>
              </w:rPr>
            </w:pPr>
            <w:r>
              <w:rPr>
                <w:rFonts w:ascii="Arial" w:hAnsi="Arial" w:cs="Arial"/>
              </w:rPr>
              <w:t>Keen and able to learn new skills as required.</w:t>
            </w:r>
          </w:p>
          <w:p w14:paraId="14DB48E7" w14:textId="77777777" w:rsidR="000D0E78" w:rsidRPr="00C64D44" w:rsidRDefault="000D0E78" w:rsidP="003C109F">
            <w:pPr>
              <w:pStyle w:val="ListParagraph"/>
              <w:spacing w:after="120"/>
              <w:ind w:left="500"/>
              <w:rPr>
                <w:rFonts w:ascii="Arial" w:hAnsi="Arial" w:cs="Arial"/>
              </w:rPr>
            </w:pPr>
          </w:p>
        </w:tc>
        <w:tc>
          <w:tcPr>
            <w:tcW w:w="4509" w:type="dxa"/>
          </w:tcPr>
          <w:p w14:paraId="510991C4" w14:textId="163966B2" w:rsidR="00F20FC6" w:rsidRDefault="00F20FC6" w:rsidP="001533A0">
            <w:pPr>
              <w:pStyle w:val="ListParagraph"/>
              <w:numPr>
                <w:ilvl w:val="0"/>
                <w:numId w:val="5"/>
              </w:numPr>
              <w:spacing w:after="120"/>
              <w:ind w:left="500"/>
              <w:rPr>
                <w:rFonts w:ascii="Arial" w:hAnsi="Arial" w:cs="Arial"/>
              </w:rPr>
            </w:pPr>
            <w:r>
              <w:rPr>
                <w:rFonts w:ascii="Arial" w:hAnsi="Arial" w:cs="Arial"/>
              </w:rPr>
              <w:t xml:space="preserve">Experience of using software for the creation of advertising and social media. </w:t>
            </w:r>
            <w:r w:rsidR="00614829">
              <w:rPr>
                <w:rFonts w:ascii="Arial" w:hAnsi="Arial" w:cs="Arial"/>
              </w:rPr>
              <w:t>(e.g. Canva)</w:t>
            </w:r>
          </w:p>
          <w:p w14:paraId="01C807B1" w14:textId="1EB7FA1B" w:rsidR="000D0E78" w:rsidRPr="001533A0" w:rsidRDefault="000D0E78" w:rsidP="00BC7DF6">
            <w:pPr>
              <w:pStyle w:val="ListParagraph"/>
              <w:spacing w:after="120"/>
              <w:ind w:left="500"/>
              <w:rPr>
                <w:rFonts w:ascii="Arial" w:hAnsi="Arial" w:cs="Arial"/>
              </w:rPr>
            </w:pPr>
          </w:p>
        </w:tc>
      </w:tr>
      <w:tr w:rsidR="000D0E78" w14:paraId="69D5A7C2" w14:textId="77777777" w:rsidTr="00757947">
        <w:trPr>
          <w:trHeight w:val="425"/>
        </w:trPr>
        <w:tc>
          <w:tcPr>
            <w:tcW w:w="9016" w:type="dxa"/>
            <w:gridSpan w:val="2"/>
            <w:shd w:val="clear" w:color="auto" w:fill="1E8BCE"/>
            <w:vAlign w:val="center"/>
          </w:tcPr>
          <w:p w14:paraId="17DF3A8B" w14:textId="77777777" w:rsidR="000D0E78" w:rsidRPr="003B6DD7" w:rsidRDefault="000D0E78" w:rsidP="003B0903">
            <w:pPr>
              <w:rPr>
                <w:rFonts w:ascii="Arial" w:hAnsi="Arial" w:cs="Arial"/>
                <w:b/>
                <w:bCs/>
                <w:iCs/>
                <w:color w:val="FFFFFF" w:themeColor="background1"/>
              </w:rPr>
            </w:pPr>
            <w:r w:rsidRPr="003B6DD7">
              <w:rPr>
                <w:rFonts w:ascii="Arial" w:hAnsi="Arial" w:cs="Arial"/>
                <w:b/>
                <w:bCs/>
                <w:iCs/>
                <w:color w:val="FFFFFF" w:themeColor="background1"/>
              </w:rPr>
              <w:t>Personal</w:t>
            </w:r>
          </w:p>
        </w:tc>
      </w:tr>
      <w:tr w:rsidR="00410E70" w14:paraId="3AB86AC6" w14:textId="77777777" w:rsidTr="00757947">
        <w:trPr>
          <w:trHeight w:val="425"/>
        </w:trPr>
        <w:tc>
          <w:tcPr>
            <w:tcW w:w="4507" w:type="dxa"/>
            <w:shd w:val="clear" w:color="auto" w:fill="1E8BCE"/>
            <w:vAlign w:val="center"/>
          </w:tcPr>
          <w:p w14:paraId="44919F55" w14:textId="77777777" w:rsidR="000D0E78" w:rsidRPr="003B6DD7" w:rsidRDefault="000D0E78" w:rsidP="003B0903">
            <w:pPr>
              <w:rPr>
                <w:rFonts w:ascii="Arial" w:hAnsi="Arial" w:cs="Arial"/>
                <w:b/>
                <w:bCs/>
                <w:iCs/>
                <w:color w:val="FFFFFF" w:themeColor="background1"/>
                <w:sz w:val="32"/>
                <w:szCs w:val="32"/>
              </w:rPr>
            </w:pPr>
            <w:r w:rsidRPr="003B6DD7">
              <w:rPr>
                <w:rFonts w:ascii="Arial" w:hAnsi="Arial" w:cs="Arial"/>
                <w:b/>
                <w:bCs/>
                <w:iCs/>
                <w:color w:val="FFFFFF" w:themeColor="background1"/>
              </w:rPr>
              <w:t>Essential Criteria</w:t>
            </w:r>
          </w:p>
        </w:tc>
        <w:tc>
          <w:tcPr>
            <w:tcW w:w="4509" w:type="dxa"/>
            <w:shd w:val="clear" w:color="auto" w:fill="1E8BCE"/>
            <w:vAlign w:val="center"/>
          </w:tcPr>
          <w:p w14:paraId="219A6243" w14:textId="77777777" w:rsidR="000D0E78" w:rsidRPr="003B6DD7" w:rsidRDefault="000D0E78" w:rsidP="003B0903">
            <w:pPr>
              <w:rPr>
                <w:rFonts w:ascii="Arial" w:hAnsi="Arial" w:cs="Arial"/>
                <w:b/>
                <w:bCs/>
                <w:iCs/>
                <w:color w:val="FFFFFF" w:themeColor="background1"/>
                <w:sz w:val="32"/>
                <w:szCs w:val="32"/>
              </w:rPr>
            </w:pPr>
            <w:r w:rsidRPr="003B6DD7">
              <w:rPr>
                <w:rFonts w:ascii="Arial" w:hAnsi="Arial" w:cs="Arial"/>
                <w:b/>
                <w:bCs/>
                <w:iCs/>
                <w:color w:val="FFFFFF" w:themeColor="background1"/>
              </w:rPr>
              <w:t>Desirable Criteria</w:t>
            </w:r>
          </w:p>
        </w:tc>
      </w:tr>
      <w:tr w:rsidR="00410E70" w14:paraId="1E26C619" w14:textId="77777777" w:rsidTr="00757947">
        <w:tc>
          <w:tcPr>
            <w:tcW w:w="4507" w:type="dxa"/>
          </w:tcPr>
          <w:p w14:paraId="4FE4FDE1" w14:textId="77777777" w:rsidR="000D0E78" w:rsidRDefault="000D0E78" w:rsidP="001533A0">
            <w:pPr>
              <w:pStyle w:val="ListParagraph"/>
              <w:numPr>
                <w:ilvl w:val="0"/>
                <w:numId w:val="5"/>
              </w:numPr>
              <w:spacing w:after="120"/>
              <w:ind w:left="500"/>
              <w:rPr>
                <w:rFonts w:ascii="Arial" w:hAnsi="Arial" w:cs="Arial"/>
              </w:rPr>
            </w:pPr>
            <w:r w:rsidRPr="00F82FB0">
              <w:rPr>
                <w:rFonts w:ascii="Arial" w:hAnsi="Arial" w:cs="Arial"/>
              </w:rPr>
              <w:t>A Christian who is involved in and has a</w:t>
            </w:r>
            <w:r w:rsidRPr="001533A0">
              <w:rPr>
                <w:rFonts w:ascii="Arial" w:hAnsi="Arial" w:cs="Arial"/>
              </w:rPr>
              <w:t xml:space="preserve"> heart for local churches</w:t>
            </w:r>
          </w:p>
          <w:p w14:paraId="1EEC7350" w14:textId="77777777" w:rsidR="000D0E78" w:rsidRPr="00F82FB0" w:rsidRDefault="000D0E78" w:rsidP="001533A0">
            <w:pPr>
              <w:pStyle w:val="ListParagraph"/>
              <w:numPr>
                <w:ilvl w:val="0"/>
                <w:numId w:val="5"/>
              </w:numPr>
              <w:spacing w:after="120"/>
              <w:ind w:left="500"/>
              <w:rPr>
                <w:rFonts w:ascii="Arial" w:hAnsi="Arial" w:cs="Arial"/>
              </w:rPr>
            </w:pPr>
            <w:r w:rsidRPr="00F82FB0">
              <w:rPr>
                <w:rFonts w:ascii="Arial" w:hAnsi="Arial" w:cs="Arial"/>
              </w:rPr>
              <w:t>A passion for God’s work</w:t>
            </w:r>
            <w:r w:rsidRPr="001533A0">
              <w:rPr>
                <w:rFonts w:ascii="Arial" w:hAnsi="Arial" w:cs="Arial"/>
              </w:rPr>
              <w:t xml:space="preserve"> in areas of social disadvantage</w:t>
            </w:r>
            <w:r w:rsidRPr="00F82FB0">
              <w:rPr>
                <w:rFonts w:ascii="Arial" w:hAnsi="Arial" w:cs="Arial"/>
              </w:rPr>
              <w:t xml:space="preserve"> </w:t>
            </w:r>
          </w:p>
          <w:p w14:paraId="70107DFB" w14:textId="77777777" w:rsidR="000D0E78" w:rsidRPr="00C64D44" w:rsidRDefault="000D0E78" w:rsidP="001533A0">
            <w:pPr>
              <w:pStyle w:val="ListParagraph"/>
              <w:numPr>
                <w:ilvl w:val="0"/>
                <w:numId w:val="5"/>
              </w:numPr>
              <w:spacing w:after="120"/>
              <w:ind w:left="500"/>
              <w:rPr>
                <w:rFonts w:ascii="Arial" w:hAnsi="Arial" w:cs="Arial"/>
              </w:rPr>
            </w:pPr>
            <w:r w:rsidRPr="0C49A769">
              <w:rPr>
                <w:rFonts w:ascii="Arial" w:hAnsi="Arial" w:cs="Arial"/>
              </w:rPr>
              <w:t>Self-motivated</w:t>
            </w:r>
          </w:p>
          <w:p w14:paraId="43BDEFAF" w14:textId="77777777" w:rsidR="000D0E78" w:rsidRPr="00C64D44" w:rsidRDefault="000D0E78" w:rsidP="001533A0">
            <w:pPr>
              <w:pStyle w:val="ListParagraph"/>
              <w:numPr>
                <w:ilvl w:val="0"/>
                <w:numId w:val="5"/>
              </w:numPr>
              <w:spacing w:after="120"/>
              <w:ind w:left="500"/>
              <w:rPr>
                <w:rFonts w:ascii="Arial" w:hAnsi="Arial" w:cs="Arial"/>
              </w:rPr>
            </w:pPr>
            <w:r w:rsidRPr="0A8C6323">
              <w:rPr>
                <w:rFonts w:ascii="Arial" w:hAnsi="Arial" w:cs="Arial"/>
              </w:rPr>
              <w:t xml:space="preserve">Flexible and adaptable </w:t>
            </w:r>
          </w:p>
          <w:p w14:paraId="66C831F8" w14:textId="77777777" w:rsidR="000D0E78" w:rsidRDefault="000D0E78" w:rsidP="001533A0">
            <w:pPr>
              <w:pStyle w:val="ListParagraph"/>
              <w:numPr>
                <w:ilvl w:val="0"/>
                <w:numId w:val="5"/>
              </w:numPr>
              <w:spacing w:after="120"/>
              <w:ind w:left="500"/>
              <w:rPr>
                <w:rFonts w:ascii="Arial" w:hAnsi="Arial" w:cs="Arial"/>
              </w:rPr>
            </w:pPr>
            <w:r w:rsidRPr="0C49A769">
              <w:rPr>
                <w:rFonts w:ascii="Arial" w:hAnsi="Arial" w:cs="Arial"/>
              </w:rPr>
              <w:t>Good interpersonal skills</w:t>
            </w:r>
          </w:p>
          <w:p w14:paraId="68A0DCD2" w14:textId="77777777" w:rsidR="00757947" w:rsidRPr="00C64D44" w:rsidRDefault="00757947" w:rsidP="00757947">
            <w:pPr>
              <w:pStyle w:val="ListParagraph"/>
              <w:spacing w:after="120"/>
              <w:ind w:left="500"/>
              <w:rPr>
                <w:rFonts w:ascii="Arial" w:hAnsi="Arial" w:cs="Arial"/>
              </w:rPr>
            </w:pPr>
          </w:p>
        </w:tc>
        <w:tc>
          <w:tcPr>
            <w:tcW w:w="4509" w:type="dxa"/>
          </w:tcPr>
          <w:p w14:paraId="7E4452BB" w14:textId="77777777" w:rsidR="000D0E78" w:rsidRPr="001533A0" w:rsidRDefault="000D0E78" w:rsidP="001533A0">
            <w:pPr>
              <w:pStyle w:val="ListParagraph"/>
              <w:numPr>
                <w:ilvl w:val="0"/>
                <w:numId w:val="5"/>
              </w:numPr>
              <w:spacing w:after="120"/>
              <w:ind w:left="500"/>
              <w:rPr>
                <w:rFonts w:ascii="Arial" w:hAnsi="Arial" w:cs="Arial"/>
              </w:rPr>
            </w:pPr>
            <w:r w:rsidRPr="0001333F">
              <w:rPr>
                <w:rFonts w:ascii="Arial" w:hAnsi="Arial" w:cs="Arial"/>
              </w:rPr>
              <w:t>Understanding of the challenges faced in areas of high deprivation</w:t>
            </w:r>
            <w:r w:rsidRPr="001533A0">
              <w:rPr>
                <w:rFonts w:ascii="Arial" w:hAnsi="Arial" w:cs="Arial"/>
              </w:rPr>
              <w:t xml:space="preserve"> </w:t>
            </w:r>
          </w:p>
        </w:tc>
      </w:tr>
      <w:tr w:rsidR="00410E70" w14:paraId="24B81301" w14:textId="77777777" w:rsidTr="00757947">
        <w:trPr>
          <w:trHeight w:val="300"/>
        </w:trPr>
        <w:tc>
          <w:tcPr>
            <w:tcW w:w="4507" w:type="dxa"/>
            <w:shd w:val="clear" w:color="auto" w:fill="1E8BCD"/>
          </w:tcPr>
          <w:p w14:paraId="508A71CA" w14:textId="77777777" w:rsidR="000D0E78" w:rsidRDefault="000D0E78" w:rsidP="003B0903">
            <w:pPr>
              <w:spacing w:line="259" w:lineRule="auto"/>
              <w:rPr>
                <w:rFonts w:ascii="Arial" w:eastAsia="Arial" w:hAnsi="Arial" w:cs="Arial"/>
                <w:color w:val="FFFFFF" w:themeColor="background1"/>
              </w:rPr>
            </w:pPr>
            <w:r w:rsidRPr="0C49A769">
              <w:rPr>
                <w:rFonts w:ascii="Arial" w:eastAsia="Arial" w:hAnsi="Arial" w:cs="Arial"/>
                <w:b/>
                <w:bCs/>
                <w:color w:val="FFFFFF" w:themeColor="background1"/>
              </w:rPr>
              <w:t>Other</w:t>
            </w:r>
          </w:p>
        </w:tc>
        <w:tc>
          <w:tcPr>
            <w:tcW w:w="4509" w:type="dxa"/>
            <w:shd w:val="clear" w:color="auto" w:fill="1E8BCD"/>
          </w:tcPr>
          <w:p w14:paraId="6A3C41E0" w14:textId="77777777" w:rsidR="000D0E78" w:rsidRDefault="000D0E78" w:rsidP="003B0903">
            <w:pPr>
              <w:pStyle w:val="ListParagraph"/>
              <w:ind w:left="1080"/>
              <w:rPr>
                <w:rFonts w:asciiTheme="minorBidi" w:hAnsiTheme="minorBidi"/>
              </w:rPr>
            </w:pPr>
          </w:p>
        </w:tc>
      </w:tr>
      <w:tr w:rsidR="00410E70" w14:paraId="087279E0" w14:textId="77777777" w:rsidTr="00757947">
        <w:trPr>
          <w:trHeight w:val="300"/>
        </w:trPr>
        <w:tc>
          <w:tcPr>
            <w:tcW w:w="4507" w:type="dxa"/>
            <w:shd w:val="clear" w:color="auto" w:fill="1E8BCD"/>
          </w:tcPr>
          <w:p w14:paraId="44BDE508" w14:textId="77777777" w:rsidR="000D0E78" w:rsidRDefault="000D0E78" w:rsidP="003B0903">
            <w:pPr>
              <w:rPr>
                <w:rFonts w:ascii="Arial" w:eastAsia="Arial" w:hAnsi="Arial" w:cs="Arial"/>
                <w:color w:val="FFFFFF" w:themeColor="background1"/>
              </w:rPr>
            </w:pPr>
            <w:r w:rsidRPr="0C49A769">
              <w:rPr>
                <w:rFonts w:ascii="Arial" w:eastAsia="Arial" w:hAnsi="Arial" w:cs="Arial"/>
                <w:b/>
                <w:bCs/>
                <w:color w:val="FFFFFF" w:themeColor="background1"/>
              </w:rPr>
              <w:t>Essential Criteria</w:t>
            </w:r>
          </w:p>
        </w:tc>
        <w:tc>
          <w:tcPr>
            <w:tcW w:w="4509" w:type="dxa"/>
            <w:shd w:val="clear" w:color="auto" w:fill="1E8BCD"/>
          </w:tcPr>
          <w:p w14:paraId="44082B50" w14:textId="77777777" w:rsidR="000D0E78" w:rsidRDefault="000D0E78" w:rsidP="003B0903">
            <w:pPr>
              <w:rPr>
                <w:rFonts w:ascii="Arial" w:eastAsia="Arial" w:hAnsi="Arial" w:cs="Arial"/>
                <w:color w:val="FFFFFF" w:themeColor="background1"/>
              </w:rPr>
            </w:pPr>
            <w:r w:rsidRPr="0C49A769">
              <w:rPr>
                <w:rFonts w:ascii="Arial" w:eastAsia="Arial" w:hAnsi="Arial" w:cs="Arial"/>
                <w:b/>
                <w:bCs/>
                <w:color w:val="FFFFFF" w:themeColor="background1"/>
              </w:rPr>
              <w:t>Desirable</w:t>
            </w:r>
          </w:p>
        </w:tc>
      </w:tr>
      <w:tr w:rsidR="00410E70" w14:paraId="4AE317D8" w14:textId="77777777" w:rsidTr="00757947">
        <w:trPr>
          <w:trHeight w:val="300"/>
        </w:trPr>
        <w:tc>
          <w:tcPr>
            <w:tcW w:w="4507" w:type="dxa"/>
          </w:tcPr>
          <w:p w14:paraId="2ABA49BD" w14:textId="77777777" w:rsidR="000D0E78" w:rsidRPr="001533A0" w:rsidRDefault="000D0E78" w:rsidP="001533A0">
            <w:pPr>
              <w:pStyle w:val="ListParagraph"/>
              <w:numPr>
                <w:ilvl w:val="0"/>
                <w:numId w:val="5"/>
              </w:numPr>
              <w:spacing w:after="120"/>
              <w:ind w:left="500"/>
              <w:rPr>
                <w:rFonts w:ascii="Arial" w:hAnsi="Arial" w:cs="Arial"/>
              </w:rPr>
            </w:pPr>
            <w:r w:rsidRPr="001533A0">
              <w:rPr>
                <w:rFonts w:ascii="Arial" w:hAnsi="Arial" w:cs="Arial"/>
              </w:rPr>
              <w:t>Flexibility to work some evenings and weekends.</w:t>
            </w:r>
          </w:p>
          <w:p w14:paraId="7C1719B8" w14:textId="77777777" w:rsidR="000D0E78" w:rsidRDefault="000D0E78" w:rsidP="001533A0">
            <w:pPr>
              <w:pStyle w:val="ListParagraph"/>
              <w:numPr>
                <w:ilvl w:val="0"/>
                <w:numId w:val="5"/>
              </w:numPr>
              <w:spacing w:after="120"/>
              <w:ind w:left="500"/>
              <w:rPr>
                <w:rFonts w:ascii="Arial" w:hAnsi="Arial" w:cs="Arial"/>
              </w:rPr>
            </w:pPr>
            <w:r w:rsidRPr="001533A0">
              <w:rPr>
                <w:rFonts w:ascii="Arial" w:hAnsi="Arial" w:cs="Arial"/>
              </w:rPr>
              <w:t xml:space="preserve">Ability to travel </w:t>
            </w:r>
            <w:r w:rsidR="00614829" w:rsidRPr="001533A0">
              <w:rPr>
                <w:rFonts w:ascii="Arial" w:hAnsi="Arial" w:cs="Arial"/>
              </w:rPr>
              <w:t>independently</w:t>
            </w:r>
          </w:p>
          <w:p w14:paraId="47AB9673" w14:textId="21D3788A" w:rsidR="00757947" w:rsidRPr="001533A0" w:rsidRDefault="00757947" w:rsidP="00757947">
            <w:pPr>
              <w:pStyle w:val="ListParagraph"/>
              <w:spacing w:after="120"/>
              <w:ind w:left="500"/>
              <w:rPr>
                <w:rFonts w:ascii="Arial" w:hAnsi="Arial" w:cs="Arial"/>
              </w:rPr>
            </w:pPr>
          </w:p>
        </w:tc>
        <w:tc>
          <w:tcPr>
            <w:tcW w:w="4509" w:type="dxa"/>
          </w:tcPr>
          <w:p w14:paraId="1CB79BDC" w14:textId="77777777" w:rsidR="000D0E78" w:rsidRPr="001533A0" w:rsidRDefault="000D0E78" w:rsidP="001533A0">
            <w:pPr>
              <w:spacing w:after="120"/>
              <w:ind w:left="140"/>
              <w:rPr>
                <w:rFonts w:ascii="Arial" w:hAnsi="Arial" w:cs="Arial"/>
              </w:rPr>
            </w:pPr>
          </w:p>
        </w:tc>
      </w:tr>
    </w:tbl>
    <w:p w14:paraId="163545C7" w14:textId="77777777" w:rsidR="00757947" w:rsidRDefault="00757947" w:rsidP="00757947">
      <w:pPr>
        <w:spacing w:after="0"/>
        <w:rPr>
          <w:rFonts w:ascii="Arial" w:hAnsi="Arial" w:cs="Arial"/>
          <w:b/>
        </w:rPr>
      </w:pPr>
    </w:p>
    <w:p w14:paraId="3A663F80" w14:textId="4E00F7F5" w:rsidR="00757947" w:rsidRDefault="00757947" w:rsidP="00757947">
      <w:pPr>
        <w:spacing w:after="0"/>
        <w:rPr>
          <w:rFonts w:ascii="Arial" w:hAnsi="Arial" w:cs="Arial"/>
          <w:b/>
        </w:rPr>
      </w:pPr>
      <w:r w:rsidRPr="00C2241F">
        <w:rPr>
          <w:rFonts w:ascii="Arial" w:hAnsi="Arial" w:cs="Arial"/>
          <w:b/>
        </w:rPr>
        <w:t xml:space="preserve">GENUINE OCCUPATIONAL REQUIREMENT </w:t>
      </w:r>
    </w:p>
    <w:p w14:paraId="1E589E38" w14:textId="0C9512DA" w:rsidR="002A6DED" w:rsidRPr="00757947" w:rsidRDefault="00757947" w:rsidP="00757947">
      <w:pPr>
        <w:rPr>
          <w:rFonts w:ascii="Arial" w:hAnsi="Arial" w:cs="Arial"/>
          <w:b/>
        </w:rPr>
      </w:pPr>
      <w:r w:rsidRPr="00C2241F">
        <w:rPr>
          <w:rFonts w:ascii="Arial" w:hAnsi="Arial" w:cs="Arial"/>
          <w:bCs/>
        </w:rPr>
        <w:t>This post is subject to an occupational requirement that the postholder be a practicing Christian under part 1 of Schedule 9 of the Equality Act 2010.</w:t>
      </w:r>
    </w:p>
    <w:sectPr w:rsidR="002A6DED" w:rsidRPr="00757947" w:rsidSect="0075794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A96"/>
    <w:multiLevelType w:val="hybridMultilevel"/>
    <w:tmpl w:val="17488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A169D"/>
    <w:multiLevelType w:val="hybridMultilevel"/>
    <w:tmpl w:val="AB0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71144"/>
    <w:multiLevelType w:val="hybridMultilevel"/>
    <w:tmpl w:val="3D9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83C3D3"/>
    <w:multiLevelType w:val="hybridMultilevel"/>
    <w:tmpl w:val="595CB30C"/>
    <w:lvl w:ilvl="0" w:tplc="80BAC4A8">
      <w:start w:val="1"/>
      <w:numFmt w:val="bullet"/>
      <w:lvlText w:val=""/>
      <w:lvlJc w:val="left"/>
      <w:pPr>
        <w:ind w:left="720" w:hanging="360"/>
      </w:pPr>
      <w:rPr>
        <w:rFonts w:ascii="Symbol" w:hAnsi="Symbol" w:hint="default"/>
      </w:rPr>
    </w:lvl>
    <w:lvl w:ilvl="1" w:tplc="14AA3924">
      <w:start w:val="1"/>
      <w:numFmt w:val="bullet"/>
      <w:lvlText w:val="o"/>
      <w:lvlJc w:val="left"/>
      <w:pPr>
        <w:ind w:left="1440" w:hanging="360"/>
      </w:pPr>
      <w:rPr>
        <w:rFonts w:ascii="Courier New" w:hAnsi="Courier New" w:hint="default"/>
      </w:rPr>
    </w:lvl>
    <w:lvl w:ilvl="2" w:tplc="8102CA4C">
      <w:start w:val="1"/>
      <w:numFmt w:val="bullet"/>
      <w:lvlText w:val=""/>
      <w:lvlJc w:val="left"/>
      <w:pPr>
        <w:ind w:left="2160" w:hanging="360"/>
      </w:pPr>
      <w:rPr>
        <w:rFonts w:ascii="Wingdings" w:hAnsi="Wingdings" w:hint="default"/>
      </w:rPr>
    </w:lvl>
    <w:lvl w:ilvl="3" w:tplc="64F6BE3A">
      <w:start w:val="1"/>
      <w:numFmt w:val="bullet"/>
      <w:lvlText w:val=""/>
      <w:lvlJc w:val="left"/>
      <w:pPr>
        <w:ind w:left="2880" w:hanging="360"/>
      </w:pPr>
      <w:rPr>
        <w:rFonts w:ascii="Symbol" w:hAnsi="Symbol" w:hint="default"/>
      </w:rPr>
    </w:lvl>
    <w:lvl w:ilvl="4" w:tplc="5AAA860C">
      <w:start w:val="1"/>
      <w:numFmt w:val="bullet"/>
      <w:lvlText w:val="o"/>
      <w:lvlJc w:val="left"/>
      <w:pPr>
        <w:ind w:left="3600" w:hanging="360"/>
      </w:pPr>
      <w:rPr>
        <w:rFonts w:ascii="Courier New" w:hAnsi="Courier New" w:hint="default"/>
      </w:rPr>
    </w:lvl>
    <w:lvl w:ilvl="5" w:tplc="04CE94D6">
      <w:start w:val="1"/>
      <w:numFmt w:val="bullet"/>
      <w:lvlText w:val=""/>
      <w:lvlJc w:val="left"/>
      <w:pPr>
        <w:ind w:left="4320" w:hanging="360"/>
      </w:pPr>
      <w:rPr>
        <w:rFonts w:ascii="Wingdings" w:hAnsi="Wingdings" w:hint="default"/>
      </w:rPr>
    </w:lvl>
    <w:lvl w:ilvl="6" w:tplc="754E9198">
      <w:start w:val="1"/>
      <w:numFmt w:val="bullet"/>
      <w:lvlText w:val=""/>
      <w:lvlJc w:val="left"/>
      <w:pPr>
        <w:ind w:left="5040" w:hanging="360"/>
      </w:pPr>
      <w:rPr>
        <w:rFonts w:ascii="Symbol" w:hAnsi="Symbol" w:hint="default"/>
      </w:rPr>
    </w:lvl>
    <w:lvl w:ilvl="7" w:tplc="03F89D94">
      <w:start w:val="1"/>
      <w:numFmt w:val="bullet"/>
      <w:lvlText w:val="o"/>
      <w:lvlJc w:val="left"/>
      <w:pPr>
        <w:ind w:left="5760" w:hanging="360"/>
      </w:pPr>
      <w:rPr>
        <w:rFonts w:ascii="Courier New" w:hAnsi="Courier New" w:hint="default"/>
      </w:rPr>
    </w:lvl>
    <w:lvl w:ilvl="8" w:tplc="DC5671EA">
      <w:start w:val="1"/>
      <w:numFmt w:val="bullet"/>
      <w:lvlText w:val=""/>
      <w:lvlJc w:val="left"/>
      <w:pPr>
        <w:ind w:left="6480" w:hanging="360"/>
      </w:pPr>
      <w:rPr>
        <w:rFonts w:ascii="Wingdings" w:hAnsi="Wingdings" w:hint="default"/>
      </w:rPr>
    </w:lvl>
  </w:abstractNum>
  <w:abstractNum w:abstractNumId="5" w15:restartNumberingAfterBreak="0">
    <w:nsid w:val="70AC3C44"/>
    <w:multiLevelType w:val="hybridMultilevel"/>
    <w:tmpl w:val="A98A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431525">
    <w:abstractNumId w:val="0"/>
  </w:num>
  <w:num w:numId="2" w16cid:durableId="818620740">
    <w:abstractNumId w:val="5"/>
  </w:num>
  <w:num w:numId="3" w16cid:durableId="1205364546">
    <w:abstractNumId w:val="2"/>
  </w:num>
  <w:num w:numId="4" w16cid:durableId="1530990747">
    <w:abstractNumId w:val="4"/>
  </w:num>
  <w:num w:numId="5" w16cid:durableId="344016914">
    <w:abstractNumId w:val="1"/>
  </w:num>
  <w:num w:numId="6" w16cid:durableId="403650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7C"/>
    <w:rsid w:val="00011AF3"/>
    <w:rsid w:val="00043C74"/>
    <w:rsid w:val="000D0E78"/>
    <w:rsid w:val="000F7C05"/>
    <w:rsid w:val="00101C2B"/>
    <w:rsid w:val="00142BF4"/>
    <w:rsid w:val="00147945"/>
    <w:rsid w:val="001533A0"/>
    <w:rsid w:val="001622F0"/>
    <w:rsid w:val="001C0A7B"/>
    <w:rsid w:val="001F676B"/>
    <w:rsid w:val="00216111"/>
    <w:rsid w:val="002A4362"/>
    <w:rsid w:val="002A6DED"/>
    <w:rsid w:val="00332747"/>
    <w:rsid w:val="0037004B"/>
    <w:rsid w:val="003A2149"/>
    <w:rsid w:val="003C109F"/>
    <w:rsid w:val="003C44FC"/>
    <w:rsid w:val="003C75BF"/>
    <w:rsid w:val="003D201F"/>
    <w:rsid w:val="00410E70"/>
    <w:rsid w:val="00470CB3"/>
    <w:rsid w:val="004C7455"/>
    <w:rsid w:val="004E34E3"/>
    <w:rsid w:val="005765C0"/>
    <w:rsid w:val="00583C00"/>
    <w:rsid w:val="00614829"/>
    <w:rsid w:val="00614B44"/>
    <w:rsid w:val="00631017"/>
    <w:rsid w:val="006852FB"/>
    <w:rsid w:val="006A2E72"/>
    <w:rsid w:val="006B2558"/>
    <w:rsid w:val="006F4A3B"/>
    <w:rsid w:val="00736AFF"/>
    <w:rsid w:val="00751D8B"/>
    <w:rsid w:val="00753DD3"/>
    <w:rsid w:val="00757947"/>
    <w:rsid w:val="007B46C0"/>
    <w:rsid w:val="007C3F98"/>
    <w:rsid w:val="007D2D4A"/>
    <w:rsid w:val="00832FBC"/>
    <w:rsid w:val="00897B66"/>
    <w:rsid w:val="008B5A33"/>
    <w:rsid w:val="008D3F79"/>
    <w:rsid w:val="008F18E5"/>
    <w:rsid w:val="0098049F"/>
    <w:rsid w:val="009C5400"/>
    <w:rsid w:val="009C6015"/>
    <w:rsid w:val="00A551EB"/>
    <w:rsid w:val="00A60C2B"/>
    <w:rsid w:val="00A61958"/>
    <w:rsid w:val="00AA6D68"/>
    <w:rsid w:val="00AF6BDF"/>
    <w:rsid w:val="00B77461"/>
    <w:rsid w:val="00B97BCC"/>
    <w:rsid w:val="00BA737D"/>
    <w:rsid w:val="00BC7DF6"/>
    <w:rsid w:val="00BF55E9"/>
    <w:rsid w:val="00C2241F"/>
    <w:rsid w:val="00CF0A4C"/>
    <w:rsid w:val="00D227F4"/>
    <w:rsid w:val="00D65BDA"/>
    <w:rsid w:val="00E0293E"/>
    <w:rsid w:val="00E202C8"/>
    <w:rsid w:val="00EC607C"/>
    <w:rsid w:val="00F146F6"/>
    <w:rsid w:val="00F20FC6"/>
    <w:rsid w:val="00FF49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3C9E"/>
  <w15:chartTrackingRefBased/>
  <w15:docId w15:val="{FB672EBF-BCA7-4BF0-AB45-880E03AB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0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0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0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0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07C"/>
    <w:rPr>
      <w:rFonts w:eastAsiaTheme="majorEastAsia" w:cstheme="majorBidi"/>
      <w:color w:val="272727" w:themeColor="text1" w:themeTint="D8"/>
    </w:rPr>
  </w:style>
  <w:style w:type="paragraph" w:styleId="Title">
    <w:name w:val="Title"/>
    <w:basedOn w:val="Normal"/>
    <w:next w:val="Normal"/>
    <w:link w:val="TitleChar"/>
    <w:uiPriority w:val="10"/>
    <w:qFormat/>
    <w:rsid w:val="00EC6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07C"/>
    <w:pPr>
      <w:spacing w:before="160"/>
      <w:jc w:val="center"/>
    </w:pPr>
    <w:rPr>
      <w:i/>
      <w:iCs/>
      <w:color w:val="404040" w:themeColor="text1" w:themeTint="BF"/>
    </w:rPr>
  </w:style>
  <w:style w:type="character" w:customStyle="1" w:styleId="QuoteChar">
    <w:name w:val="Quote Char"/>
    <w:basedOn w:val="DefaultParagraphFont"/>
    <w:link w:val="Quote"/>
    <w:uiPriority w:val="29"/>
    <w:rsid w:val="00EC607C"/>
    <w:rPr>
      <w:i/>
      <w:iCs/>
      <w:color w:val="404040" w:themeColor="text1" w:themeTint="BF"/>
    </w:rPr>
  </w:style>
  <w:style w:type="paragraph" w:styleId="ListParagraph">
    <w:name w:val="List Paragraph"/>
    <w:basedOn w:val="Normal"/>
    <w:uiPriority w:val="34"/>
    <w:qFormat/>
    <w:rsid w:val="00EC607C"/>
    <w:pPr>
      <w:ind w:left="720"/>
      <w:contextualSpacing/>
    </w:pPr>
  </w:style>
  <w:style w:type="character" w:styleId="IntenseEmphasis">
    <w:name w:val="Intense Emphasis"/>
    <w:basedOn w:val="DefaultParagraphFont"/>
    <w:uiPriority w:val="21"/>
    <w:qFormat/>
    <w:rsid w:val="00EC607C"/>
    <w:rPr>
      <w:i/>
      <w:iCs/>
      <w:color w:val="0F4761" w:themeColor="accent1" w:themeShade="BF"/>
    </w:rPr>
  </w:style>
  <w:style w:type="paragraph" w:styleId="IntenseQuote">
    <w:name w:val="Intense Quote"/>
    <w:basedOn w:val="Normal"/>
    <w:next w:val="Normal"/>
    <w:link w:val="IntenseQuoteChar"/>
    <w:uiPriority w:val="30"/>
    <w:qFormat/>
    <w:rsid w:val="00EC6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07C"/>
    <w:rPr>
      <w:i/>
      <w:iCs/>
      <w:color w:val="0F4761" w:themeColor="accent1" w:themeShade="BF"/>
    </w:rPr>
  </w:style>
  <w:style w:type="character" w:styleId="IntenseReference">
    <w:name w:val="Intense Reference"/>
    <w:basedOn w:val="DefaultParagraphFont"/>
    <w:uiPriority w:val="32"/>
    <w:qFormat/>
    <w:rsid w:val="00EC607C"/>
    <w:rPr>
      <w:b/>
      <w:bCs/>
      <w:smallCaps/>
      <w:color w:val="0F4761" w:themeColor="accent1" w:themeShade="BF"/>
      <w:spacing w:val="5"/>
    </w:rPr>
  </w:style>
  <w:style w:type="character" w:styleId="CommentReference">
    <w:name w:val="annotation reference"/>
    <w:basedOn w:val="DefaultParagraphFont"/>
    <w:uiPriority w:val="99"/>
    <w:semiHidden/>
    <w:unhideWhenUsed/>
    <w:rsid w:val="009C5400"/>
    <w:rPr>
      <w:sz w:val="16"/>
      <w:szCs w:val="16"/>
    </w:rPr>
  </w:style>
  <w:style w:type="paragraph" w:styleId="CommentText">
    <w:name w:val="annotation text"/>
    <w:basedOn w:val="Normal"/>
    <w:link w:val="CommentTextChar"/>
    <w:uiPriority w:val="99"/>
    <w:unhideWhenUsed/>
    <w:rsid w:val="009C5400"/>
    <w:pPr>
      <w:spacing w:line="240" w:lineRule="auto"/>
    </w:pPr>
    <w:rPr>
      <w:sz w:val="20"/>
      <w:szCs w:val="20"/>
    </w:rPr>
  </w:style>
  <w:style w:type="character" w:customStyle="1" w:styleId="CommentTextChar">
    <w:name w:val="Comment Text Char"/>
    <w:basedOn w:val="DefaultParagraphFont"/>
    <w:link w:val="CommentText"/>
    <w:uiPriority w:val="99"/>
    <w:rsid w:val="009C5400"/>
    <w:rPr>
      <w:sz w:val="20"/>
      <w:szCs w:val="20"/>
    </w:rPr>
  </w:style>
  <w:style w:type="paragraph" w:styleId="CommentSubject">
    <w:name w:val="annotation subject"/>
    <w:basedOn w:val="CommentText"/>
    <w:next w:val="CommentText"/>
    <w:link w:val="CommentSubjectChar"/>
    <w:uiPriority w:val="99"/>
    <w:semiHidden/>
    <w:unhideWhenUsed/>
    <w:rsid w:val="009C5400"/>
    <w:rPr>
      <w:b/>
      <w:bCs/>
    </w:rPr>
  </w:style>
  <w:style w:type="character" w:customStyle="1" w:styleId="CommentSubjectChar">
    <w:name w:val="Comment Subject Char"/>
    <w:basedOn w:val="CommentTextChar"/>
    <w:link w:val="CommentSubject"/>
    <w:uiPriority w:val="99"/>
    <w:semiHidden/>
    <w:rsid w:val="009C5400"/>
    <w:rPr>
      <w:b/>
      <w:bCs/>
      <w:sz w:val="20"/>
      <w:szCs w:val="20"/>
    </w:rPr>
  </w:style>
  <w:style w:type="character" w:styleId="Hyperlink">
    <w:name w:val="Hyperlink"/>
    <w:basedOn w:val="DefaultParagraphFont"/>
    <w:uiPriority w:val="99"/>
    <w:unhideWhenUsed/>
    <w:rsid w:val="002A6DED"/>
    <w:rPr>
      <w:color w:val="467886" w:themeColor="hyperlink"/>
      <w:u w:val="single"/>
    </w:rPr>
  </w:style>
  <w:style w:type="table" w:styleId="TableGrid">
    <w:name w:val="Table Grid"/>
    <w:basedOn w:val="TableNormal"/>
    <w:uiPriority w:val="39"/>
    <w:rsid w:val="000D0E78"/>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anglican.org/aboutus/vacancies-xdb/parish-vacan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oreylydiam@gmail.com" TargetMode="External"/><Relationship Id="rId4" Type="http://schemas.openxmlformats.org/officeDocument/2006/relationships/numbering" Target="numbering.xml"/><Relationship Id="rId9" Type="http://schemas.openxmlformats.org/officeDocument/2006/relationships/hyperlink" Target="mailto:jobs@bristol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d18122-eaa1-4c7e-8903-d1e0c9a66a6a" xsi:nil="true"/>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9ECEB-362F-4087-99BF-B858B2EA98AE}">
  <ds:schemaRefs>
    <ds:schemaRef ds:uri="http://schemas.microsoft.com/office/2006/metadata/properties"/>
    <ds:schemaRef ds:uri="http://schemas.microsoft.com/office/infopath/2007/PartnerControls"/>
    <ds:schemaRef ds:uri="acc9d3ee-cc27-43ed-b1fa-947833dd6262"/>
    <ds:schemaRef ds:uri="d184a41a-c219-4c25-a0c3-e1a2cf3e81cc"/>
  </ds:schemaRefs>
</ds:datastoreItem>
</file>

<file path=customXml/itemProps2.xml><?xml version="1.0" encoding="utf-8"?>
<ds:datastoreItem xmlns:ds="http://schemas.openxmlformats.org/officeDocument/2006/customXml" ds:itemID="{651E02FB-081D-4D89-92BD-31825769C183}"/>
</file>

<file path=customXml/itemProps3.xml><?xml version="1.0" encoding="utf-8"?>
<ds:datastoreItem xmlns:ds="http://schemas.openxmlformats.org/officeDocument/2006/customXml" ds:itemID="{4A66A137-C68F-423B-8CA6-D63EAEF0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Morey</dc:creator>
  <cp:keywords/>
  <dc:description/>
  <cp:lastModifiedBy>Martin Green</cp:lastModifiedBy>
  <cp:revision>5</cp:revision>
  <dcterms:created xsi:type="dcterms:W3CDTF">2025-05-27T10:21:00Z</dcterms:created>
  <dcterms:modified xsi:type="dcterms:W3CDTF">2025-06-03T16:32:00Z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