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B49D9" w14:textId="18E24D1A" w:rsidR="00337620" w:rsidRPr="0021517F" w:rsidRDefault="00EB360D" w:rsidP="00C778E1">
      <w:pPr>
        <w:spacing w:line="276" w:lineRule="auto"/>
        <w:ind w:left="360"/>
        <w:rPr>
          <w:b/>
          <w:bCs/>
          <w:w w:val="103"/>
          <w:sz w:val="36"/>
          <w:szCs w:val="36"/>
        </w:rPr>
      </w:pPr>
      <w:r w:rsidRPr="0021517F">
        <w:rPr>
          <w:b/>
          <w:bCs/>
          <w:w w:val="103"/>
          <w:sz w:val="36"/>
          <w:szCs w:val="36"/>
        </w:rPr>
        <w:t>Learning to recognise God’s voice</w:t>
      </w:r>
    </w:p>
    <w:p w14:paraId="0F4B893E" w14:textId="694B0D19" w:rsidR="00766554" w:rsidRDefault="00A54B9F" w:rsidP="00C778E1">
      <w:pPr>
        <w:spacing w:line="276" w:lineRule="auto"/>
        <w:ind w:left="360"/>
        <w:rPr>
          <w:w w:val="103"/>
          <w:sz w:val="32"/>
          <w:szCs w:val="32"/>
        </w:rPr>
      </w:pPr>
      <w:r>
        <w:rPr>
          <w:w w:val="103"/>
          <w:sz w:val="32"/>
          <w:szCs w:val="32"/>
        </w:rPr>
        <w:t xml:space="preserve">The aim of this exercise is to grow in union with God and to recognise </w:t>
      </w:r>
      <w:r w:rsidR="006A2DD2">
        <w:rPr>
          <w:w w:val="103"/>
          <w:sz w:val="32"/>
          <w:szCs w:val="32"/>
        </w:rPr>
        <w:t>his will.</w:t>
      </w:r>
      <w:r w:rsidR="00040A4D">
        <w:rPr>
          <w:w w:val="103"/>
          <w:sz w:val="32"/>
          <w:szCs w:val="32"/>
        </w:rPr>
        <w:t xml:space="preserve"> Before you start</w:t>
      </w:r>
      <w:r w:rsidR="00C15179">
        <w:rPr>
          <w:w w:val="103"/>
          <w:sz w:val="32"/>
          <w:szCs w:val="32"/>
        </w:rPr>
        <w:t>,</w:t>
      </w:r>
      <w:r w:rsidR="00040A4D">
        <w:rPr>
          <w:w w:val="103"/>
          <w:sz w:val="32"/>
          <w:szCs w:val="32"/>
        </w:rPr>
        <w:t xml:space="preserve"> spend some time </w:t>
      </w:r>
      <w:r w:rsidR="0046441D">
        <w:rPr>
          <w:w w:val="103"/>
          <w:sz w:val="32"/>
          <w:szCs w:val="32"/>
        </w:rPr>
        <w:t xml:space="preserve">thinking about God’s unlimited love for you. Ask him to show you </w:t>
      </w:r>
      <w:r w:rsidR="00C15179">
        <w:rPr>
          <w:w w:val="103"/>
          <w:sz w:val="32"/>
          <w:szCs w:val="32"/>
        </w:rPr>
        <w:t xml:space="preserve">where patterns of sin are preventing </w:t>
      </w:r>
      <w:r w:rsidR="00B7117F">
        <w:rPr>
          <w:w w:val="103"/>
          <w:sz w:val="32"/>
          <w:szCs w:val="32"/>
        </w:rPr>
        <w:t>you</w:t>
      </w:r>
      <w:r w:rsidR="00C15179">
        <w:rPr>
          <w:w w:val="103"/>
          <w:sz w:val="32"/>
          <w:szCs w:val="32"/>
        </w:rPr>
        <w:t xml:space="preserve"> from responding to his love.</w:t>
      </w:r>
      <w:r w:rsidR="00764848">
        <w:rPr>
          <w:w w:val="103"/>
          <w:sz w:val="32"/>
          <w:szCs w:val="32"/>
        </w:rPr>
        <w:t xml:space="preserve"> Ask Him to reveal the road before you.</w:t>
      </w:r>
    </w:p>
    <w:p w14:paraId="340D5A31" w14:textId="50A35CC4" w:rsidR="00764848" w:rsidRDefault="00764848" w:rsidP="00C778E1">
      <w:pPr>
        <w:spacing w:line="276" w:lineRule="auto"/>
        <w:ind w:left="360"/>
        <w:rPr>
          <w:w w:val="103"/>
          <w:sz w:val="32"/>
          <w:szCs w:val="32"/>
        </w:rPr>
      </w:pPr>
      <w:r>
        <w:rPr>
          <w:noProof/>
          <w:w w:val="103"/>
          <w:sz w:val="32"/>
          <w:szCs w:val="32"/>
        </w:rPr>
        <w:drawing>
          <wp:inline distT="0" distB="0" distL="0" distR="0" wp14:anchorId="262AB53B" wp14:editId="56FDF9A3">
            <wp:extent cx="5731510" cy="2647950"/>
            <wp:effectExtent l="0" t="0" r="2540" b="0"/>
            <wp:docPr id="1421798554" name="Picture 1" descr="A road with trees on the 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798554" name="Picture 1" descr="A road with trees on the sid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A6184" w14:textId="463F8E86" w:rsidR="00357272" w:rsidRPr="00C15179" w:rsidRDefault="00357272" w:rsidP="00C778E1">
      <w:pPr>
        <w:spacing w:line="276" w:lineRule="auto"/>
        <w:ind w:left="360"/>
        <w:rPr>
          <w:b/>
          <w:bCs/>
          <w:w w:val="103"/>
          <w:sz w:val="32"/>
          <w:szCs w:val="32"/>
        </w:rPr>
      </w:pPr>
      <w:r w:rsidRPr="00C15179">
        <w:rPr>
          <w:b/>
          <w:bCs/>
          <w:w w:val="103"/>
          <w:sz w:val="32"/>
          <w:szCs w:val="32"/>
        </w:rPr>
        <w:t xml:space="preserve">Prayerful </w:t>
      </w:r>
      <w:r w:rsidR="003A268A" w:rsidRPr="00C15179">
        <w:rPr>
          <w:b/>
          <w:bCs/>
          <w:w w:val="103"/>
          <w:sz w:val="32"/>
          <w:szCs w:val="32"/>
        </w:rPr>
        <w:t>practices</w:t>
      </w:r>
      <w:r w:rsidRPr="00C15179">
        <w:rPr>
          <w:b/>
          <w:bCs/>
          <w:w w:val="103"/>
          <w:sz w:val="32"/>
          <w:szCs w:val="32"/>
        </w:rPr>
        <w:t>:</w:t>
      </w:r>
    </w:p>
    <w:p w14:paraId="1A277956" w14:textId="24D96FE6" w:rsidR="00357272" w:rsidRPr="005F2CCD" w:rsidRDefault="006554A1" w:rsidP="007024ED">
      <w:pPr>
        <w:pStyle w:val="ListParagraph"/>
        <w:numPr>
          <w:ilvl w:val="0"/>
          <w:numId w:val="3"/>
        </w:numPr>
        <w:spacing w:line="276" w:lineRule="auto"/>
        <w:rPr>
          <w:w w:val="103"/>
          <w:sz w:val="32"/>
          <w:szCs w:val="32"/>
        </w:rPr>
      </w:pPr>
      <w:r w:rsidRPr="005F2CCD">
        <w:rPr>
          <w:w w:val="103"/>
          <w:sz w:val="32"/>
          <w:szCs w:val="32"/>
        </w:rPr>
        <w:t>Prayerfully, m</w:t>
      </w:r>
      <w:r w:rsidR="00357272" w:rsidRPr="005F2CCD">
        <w:rPr>
          <w:w w:val="103"/>
          <w:sz w:val="32"/>
          <w:szCs w:val="32"/>
        </w:rPr>
        <w:t>ake a list of pros and cons</w:t>
      </w:r>
      <w:r w:rsidR="0010232C" w:rsidRPr="005F2CCD">
        <w:rPr>
          <w:w w:val="103"/>
          <w:sz w:val="32"/>
          <w:szCs w:val="32"/>
        </w:rPr>
        <w:t>. What are the advantages and disadvantages of a course of action?</w:t>
      </w:r>
      <w:r w:rsidR="0088198E" w:rsidRPr="005F2CCD">
        <w:rPr>
          <w:w w:val="103"/>
          <w:sz w:val="32"/>
          <w:szCs w:val="32"/>
        </w:rPr>
        <w:t xml:space="preserve"> Once you’ve made the list what does it show?</w:t>
      </w:r>
    </w:p>
    <w:p w14:paraId="3C573CFC" w14:textId="57E79237" w:rsidR="00FA2392" w:rsidRPr="005F2CCD" w:rsidRDefault="00FA2392" w:rsidP="00C778E1">
      <w:pPr>
        <w:spacing w:line="276" w:lineRule="auto"/>
        <w:ind w:left="360"/>
        <w:rPr>
          <w:w w:val="103"/>
          <w:sz w:val="32"/>
          <w:szCs w:val="32"/>
        </w:rPr>
      </w:pPr>
      <w:r w:rsidRPr="005F2CCD">
        <w:rPr>
          <w:w w:val="103"/>
          <w:sz w:val="32"/>
          <w:szCs w:val="32"/>
        </w:rPr>
        <w:t>(</w:t>
      </w:r>
      <w:r w:rsidR="001726AC" w:rsidRPr="005F2CCD">
        <w:rPr>
          <w:w w:val="103"/>
          <w:sz w:val="32"/>
          <w:szCs w:val="32"/>
        </w:rPr>
        <w:t>‘</w:t>
      </w:r>
      <w:r w:rsidRPr="00764848">
        <w:rPr>
          <w:i/>
          <w:iCs/>
          <w:color w:val="153D63" w:themeColor="text2" w:themeTint="E6"/>
          <w:w w:val="103"/>
          <w:sz w:val="32"/>
          <w:szCs w:val="32"/>
        </w:rPr>
        <w:t>My wife and I were trying to decide whether God was leading us to work in Africa</w:t>
      </w:r>
      <w:r w:rsidR="00AF39A8" w:rsidRPr="00764848">
        <w:rPr>
          <w:i/>
          <w:iCs/>
          <w:color w:val="153D63" w:themeColor="text2" w:themeTint="E6"/>
          <w:w w:val="103"/>
          <w:sz w:val="32"/>
          <w:szCs w:val="32"/>
        </w:rPr>
        <w:t xml:space="preserve">. We went out for dinner and </w:t>
      </w:r>
      <w:r w:rsidR="007557BA">
        <w:rPr>
          <w:i/>
          <w:iCs/>
          <w:color w:val="153D63" w:themeColor="text2" w:themeTint="E6"/>
          <w:w w:val="103"/>
          <w:sz w:val="32"/>
          <w:szCs w:val="32"/>
        </w:rPr>
        <w:t xml:space="preserve">prayerfully </w:t>
      </w:r>
      <w:r w:rsidR="00AF39A8" w:rsidRPr="00764848">
        <w:rPr>
          <w:i/>
          <w:iCs/>
          <w:color w:val="153D63" w:themeColor="text2" w:themeTint="E6"/>
          <w:w w:val="103"/>
          <w:sz w:val="32"/>
          <w:szCs w:val="32"/>
        </w:rPr>
        <w:t xml:space="preserve">made separate lists of pros and cons for going. When we shared our lists with each other, it became clear that </w:t>
      </w:r>
      <w:r w:rsidR="001726AC" w:rsidRPr="00764848">
        <w:rPr>
          <w:i/>
          <w:iCs/>
          <w:color w:val="153D63" w:themeColor="text2" w:themeTint="E6"/>
          <w:w w:val="103"/>
          <w:sz w:val="32"/>
          <w:szCs w:val="32"/>
        </w:rPr>
        <w:t>going to Africa was the right course for us to follow.</w:t>
      </w:r>
      <w:r w:rsidR="001726AC" w:rsidRPr="005F2CCD">
        <w:rPr>
          <w:w w:val="103"/>
          <w:sz w:val="32"/>
          <w:szCs w:val="32"/>
        </w:rPr>
        <w:t>’ Chris Dobson</w:t>
      </w:r>
      <w:r w:rsidR="005154BB" w:rsidRPr="005F2CCD">
        <w:rPr>
          <w:w w:val="103"/>
          <w:sz w:val="32"/>
          <w:szCs w:val="32"/>
        </w:rPr>
        <w:t>.</w:t>
      </w:r>
      <w:r w:rsidR="001726AC" w:rsidRPr="005F2CCD">
        <w:rPr>
          <w:w w:val="103"/>
          <w:sz w:val="32"/>
          <w:szCs w:val="32"/>
        </w:rPr>
        <w:t>)</w:t>
      </w:r>
    </w:p>
    <w:p w14:paraId="3040940D" w14:textId="64C00D5F" w:rsidR="00F17A6A" w:rsidRPr="005F2CCD" w:rsidRDefault="00034BC5" w:rsidP="007024ED">
      <w:pPr>
        <w:pStyle w:val="ListParagraph"/>
        <w:numPr>
          <w:ilvl w:val="0"/>
          <w:numId w:val="3"/>
        </w:numPr>
        <w:spacing w:line="276" w:lineRule="auto"/>
        <w:rPr>
          <w:w w:val="103"/>
          <w:sz w:val="32"/>
          <w:szCs w:val="32"/>
        </w:rPr>
      </w:pPr>
      <w:r w:rsidRPr="005F2CCD">
        <w:rPr>
          <w:w w:val="103"/>
          <w:sz w:val="32"/>
          <w:szCs w:val="32"/>
        </w:rPr>
        <w:t>Use your imagination</w:t>
      </w:r>
      <w:r w:rsidR="002A5287" w:rsidRPr="005F2CCD">
        <w:rPr>
          <w:w w:val="103"/>
          <w:sz w:val="32"/>
          <w:szCs w:val="32"/>
        </w:rPr>
        <w:t xml:space="preserve"> as you pray</w:t>
      </w:r>
      <w:r w:rsidRPr="005F2CCD">
        <w:rPr>
          <w:w w:val="103"/>
          <w:sz w:val="32"/>
          <w:szCs w:val="32"/>
        </w:rPr>
        <w:t xml:space="preserve">. </w:t>
      </w:r>
      <w:r w:rsidR="003940E1" w:rsidRPr="005F2CCD">
        <w:rPr>
          <w:w w:val="103"/>
          <w:sz w:val="32"/>
          <w:szCs w:val="32"/>
        </w:rPr>
        <w:t xml:space="preserve">Imagine that </w:t>
      </w:r>
      <w:r w:rsidR="00AE2441" w:rsidRPr="005F2CCD">
        <w:rPr>
          <w:w w:val="103"/>
          <w:sz w:val="32"/>
          <w:szCs w:val="32"/>
        </w:rPr>
        <w:t>you</w:t>
      </w:r>
      <w:r w:rsidR="003940E1" w:rsidRPr="005F2CCD">
        <w:rPr>
          <w:w w:val="103"/>
          <w:sz w:val="32"/>
          <w:szCs w:val="32"/>
        </w:rPr>
        <w:t xml:space="preserve"> have </w:t>
      </w:r>
      <w:r w:rsidR="00AE2441" w:rsidRPr="005F2CCD">
        <w:rPr>
          <w:w w:val="103"/>
          <w:sz w:val="32"/>
          <w:szCs w:val="32"/>
        </w:rPr>
        <w:t xml:space="preserve">already </w:t>
      </w:r>
      <w:r w:rsidR="003940E1" w:rsidRPr="005F2CCD">
        <w:rPr>
          <w:w w:val="103"/>
          <w:sz w:val="32"/>
          <w:szCs w:val="32"/>
        </w:rPr>
        <w:t xml:space="preserve">chosen </w:t>
      </w:r>
      <w:r w:rsidR="00414B64" w:rsidRPr="005F2CCD">
        <w:rPr>
          <w:w w:val="103"/>
          <w:sz w:val="32"/>
          <w:szCs w:val="32"/>
        </w:rPr>
        <w:t>to do something. O</w:t>
      </w:r>
      <w:r w:rsidR="00AE2441" w:rsidRPr="005F2CCD">
        <w:rPr>
          <w:w w:val="103"/>
          <w:sz w:val="32"/>
          <w:szCs w:val="32"/>
        </w:rPr>
        <w:t xml:space="preserve">ver a few days live with that thought. </w:t>
      </w:r>
      <w:r w:rsidR="00505824" w:rsidRPr="005F2CCD">
        <w:rPr>
          <w:w w:val="103"/>
          <w:sz w:val="32"/>
          <w:szCs w:val="32"/>
        </w:rPr>
        <w:t xml:space="preserve">Notice how you feel </w:t>
      </w:r>
      <w:r w:rsidR="00414B64" w:rsidRPr="005F2CCD">
        <w:rPr>
          <w:w w:val="103"/>
          <w:sz w:val="32"/>
          <w:szCs w:val="32"/>
        </w:rPr>
        <w:t>about</w:t>
      </w:r>
      <w:r w:rsidR="00505824" w:rsidRPr="005F2CCD">
        <w:rPr>
          <w:w w:val="103"/>
          <w:sz w:val="32"/>
          <w:szCs w:val="32"/>
        </w:rPr>
        <w:t xml:space="preserve"> the decision, does </w:t>
      </w:r>
      <w:r w:rsidR="00505824" w:rsidRPr="005F2CCD">
        <w:rPr>
          <w:w w:val="103"/>
          <w:sz w:val="32"/>
          <w:szCs w:val="32"/>
        </w:rPr>
        <w:lastRenderedPageBreak/>
        <w:t>it feel right or wrong?</w:t>
      </w:r>
      <w:r w:rsidR="001D7DB5" w:rsidRPr="005F2CCD">
        <w:rPr>
          <w:w w:val="103"/>
          <w:sz w:val="32"/>
          <w:szCs w:val="32"/>
        </w:rPr>
        <w:t xml:space="preserve"> How does it </w:t>
      </w:r>
      <w:r w:rsidR="005670ED" w:rsidRPr="005F2CCD">
        <w:rPr>
          <w:w w:val="103"/>
          <w:sz w:val="32"/>
          <w:szCs w:val="32"/>
        </w:rPr>
        <w:t>sit with what you know of Jesus and the bible?</w:t>
      </w:r>
    </w:p>
    <w:p w14:paraId="0630B903" w14:textId="77777777" w:rsidR="00F17A6A" w:rsidRPr="005F2CCD" w:rsidRDefault="00F17A6A" w:rsidP="00C778E1">
      <w:pPr>
        <w:pStyle w:val="ListParagraph"/>
        <w:spacing w:line="276" w:lineRule="auto"/>
        <w:rPr>
          <w:w w:val="103"/>
          <w:sz w:val="32"/>
          <w:szCs w:val="32"/>
        </w:rPr>
      </w:pPr>
    </w:p>
    <w:p w14:paraId="63B5FB41" w14:textId="5CAB834B" w:rsidR="00F17A6A" w:rsidRPr="005F2CCD" w:rsidRDefault="00894AF9" w:rsidP="007024ED">
      <w:pPr>
        <w:pStyle w:val="ListParagraph"/>
        <w:numPr>
          <w:ilvl w:val="0"/>
          <w:numId w:val="3"/>
        </w:numPr>
        <w:spacing w:line="276" w:lineRule="auto"/>
        <w:rPr>
          <w:w w:val="103"/>
          <w:sz w:val="32"/>
          <w:szCs w:val="32"/>
        </w:rPr>
      </w:pPr>
      <w:r w:rsidRPr="005F2CCD">
        <w:rPr>
          <w:w w:val="103"/>
          <w:sz w:val="32"/>
          <w:szCs w:val="32"/>
        </w:rPr>
        <w:t xml:space="preserve">Think about what you would say to someone else. What advice would you give? What questions would you </w:t>
      </w:r>
      <w:r w:rsidR="00414B64" w:rsidRPr="005F2CCD">
        <w:rPr>
          <w:w w:val="103"/>
          <w:sz w:val="32"/>
          <w:szCs w:val="32"/>
        </w:rPr>
        <w:t>ask</w:t>
      </w:r>
      <w:r w:rsidRPr="005F2CCD">
        <w:rPr>
          <w:w w:val="103"/>
          <w:sz w:val="32"/>
          <w:szCs w:val="32"/>
        </w:rPr>
        <w:t xml:space="preserve">? Then </w:t>
      </w:r>
      <w:r w:rsidR="00E85F85" w:rsidRPr="005F2CCD">
        <w:rPr>
          <w:w w:val="103"/>
          <w:sz w:val="32"/>
          <w:szCs w:val="32"/>
        </w:rPr>
        <w:t>apply those questions to yourself</w:t>
      </w:r>
      <w:r w:rsidR="00385B31" w:rsidRPr="005F2CCD">
        <w:rPr>
          <w:w w:val="103"/>
          <w:sz w:val="32"/>
          <w:szCs w:val="32"/>
        </w:rPr>
        <w:t>.</w:t>
      </w:r>
    </w:p>
    <w:p w14:paraId="2517AC9D" w14:textId="77777777" w:rsidR="00CB29C4" w:rsidRPr="005F2CCD" w:rsidRDefault="00CB29C4" w:rsidP="00CB29C4">
      <w:pPr>
        <w:pStyle w:val="ListParagraph"/>
        <w:rPr>
          <w:w w:val="103"/>
          <w:sz w:val="32"/>
          <w:szCs w:val="32"/>
        </w:rPr>
      </w:pPr>
    </w:p>
    <w:p w14:paraId="1D4CC469" w14:textId="3330CD12" w:rsidR="00CB29C4" w:rsidRPr="005F2CCD" w:rsidRDefault="006554A1" w:rsidP="007024ED">
      <w:pPr>
        <w:pStyle w:val="ListParagraph"/>
        <w:numPr>
          <w:ilvl w:val="0"/>
          <w:numId w:val="3"/>
        </w:numPr>
        <w:spacing w:line="276" w:lineRule="auto"/>
        <w:rPr>
          <w:w w:val="103"/>
          <w:sz w:val="32"/>
          <w:szCs w:val="32"/>
        </w:rPr>
      </w:pPr>
      <w:r w:rsidRPr="005F2CCD">
        <w:rPr>
          <w:w w:val="103"/>
          <w:sz w:val="32"/>
          <w:szCs w:val="32"/>
        </w:rPr>
        <w:t xml:space="preserve">Focus on Jesus. </w:t>
      </w:r>
      <w:r w:rsidR="00CB29C4" w:rsidRPr="005F2CCD">
        <w:rPr>
          <w:w w:val="103"/>
          <w:sz w:val="32"/>
          <w:szCs w:val="32"/>
        </w:rPr>
        <w:t>Ask yourself, ‘What would Jesus do</w:t>
      </w:r>
      <w:r w:rsidR="007D1A74" w:rsidRPr="005F2CCD">
        <w:rPr>
          <w:w w:val="103"/>
          <w:sz w:val="32"/>
          <w:szCs w:val="32"/>
        </w:rPr>
        <w:t xml:space="preserve"> in this situation</w:t>
      </w:r>
      <w:r w:rsidR="00CB29C4" w:rsidRPr="005F2CCD">
        <w:rPr>
          <w:w w:val="103"/>
          <w:sz w:val="32"/>
          <w:szCs w:val="32"/>
        </w:rPr>
        <w:t>, if he were me living my life now?</w:t>
      </w:r>
      <w:r w:rsidR="007D1A74" w:rsidRPr="005F2CCD">
        <w:rPr>
          <w:w w:val="103"/>
          <w:sz w:val="32"/>
          <w:szCs w:val="32"/>
        </w:rPr>
        <w:t>’</w:t>
      </w:r>
    </w:p>
    <w:p w14:paraId="6272A878" w14:textId="77777777" w:rsidR="00F17A6A" w:rsidRPr="005F2CCD" w:rsidRDefault="00F17A6A" w:rsidP="00C778E1">
      <w:pPr>
        <w:pStyle w:val="ListParagraph"/>
        <w:spacing w:line="276" w:lineRule="auto"/>
        <w:rPr>
          <w:w w:val="103"/>
          <w:sz w:val="32"/>
          <w:szCs w:val="32"/>
        </w:rPr>
      </w:pPr>
    </w:p>
    <w:p w14:paraId="3F710186" w14:textId="3CDEAC02" w:rsidR="00E85F85" w:rsidRPr="005F2CCD" w:rsidRDefault="00E85F85" w:rsidP="007024ED">
      <w:pPr>
        <w:pStyle w:val="ListParagraph"/>
        <w:numPr>
          <w:ilvl w:val="0"/>
          <w:numId w:val="3"/>
        </w:numPr>
        <w:spacing w:line="276" w:lineRule="auto"/>
        <w:rPr>
          <w:w w:val="103"/>
          <w:sz w:val="32"/>
          <w:szCs w:val="32"/>
        </w:rPr>
      </w:pPr>
      <w:r w:rsidRPr="005F2CCD">
        <w:rPr>
          <w:w w:val="103"/>
          <w:sz w:val="32"/>
          <w:szCs w:val="32"/>
        </w:rPr>
        <w:t>Think about how you will look back on any decisions. Imagine you are at the end of your life</w:t>
      </w:r>
      <w:r w:rsidR="00B577EC" w:rsidRPr="005F2CCD">
        <w:rPr>
          <w:w w:val="103"/>
          <w:sz w:val="32"/>
          <w:szCs w:val="32"/>
        </w:rPr>
        <w:t>. What have you done</w:t>
      </w:r>
      <w:r w:rsidR="00C919D0" w:rsidRPr="005F2CCD">
        <w:rPr>
          <w:w w:val="103"/>
          <w:sz w:val="32"/>
          <w:szCs w:val="32"/>
        </w:rPr>
        <w:t>?</w:t>
      </w:r>
      <w:r w:rsidR="00B577EC" w:rsidRPr="005F2CCD">
        <w:rPr>
          <w:w w:val="103"/>
          <w:sz w:val="32"/>
          <w:szCs w:val="32"/>
        </w:rPr>
        <w:t xml:space="preserve"> </w:t>
      </w:r>
      <w:r w:rsidR="00C919D0" w:rsidRPr="005F2CCD">
        <w:rPr>
          <w:w w:val="103"/>
          <w:sz w:val="32"/>
          <w:szCs w:val="32"/>
        </w:rPr>
        <w:t>W</w:t>
      </w:r>
      <w:r w:rsidR="00B577EC" w:rsidRPr="005F2CCD">
        <w:rPr>
          <w:w w:val="103"/>
          <w:sz w:val="32"/>
          <w:szCs w:val="32"/>
        </w:rPr>
        <w:t>hat brought you joy</w:t>
      </w:r>
      <w:r w:rsidR="00C919D0" w:rsidRPr="005F2CCD">
        <w:rPr>
          <w:w w:val="103"/>
          <w:sz w:val="32"/>
          <w:szCs w:val="32"/>
        </w:rPr>
        <w:t>?</w:t>
      </w:r>
      <w:r w:rsidR="00B577EC" w:rsidRPr="005F2CCD">
        <w:rPr>
          <w:w w:val="103"/>
          <w:sz w:val="32"/>
          <w:szCs w:val="32"/>
        </w:rPr>
        <w:t xml:space="preserve"> </w:t>
      </w:r>
      <w:r w:rsidR="00C919D0" w:rsidRPr="005F2CCD">
        <w:rPr>
          <w:w w:val="103"/>
          <w:sz w:val="32"/>
          <w:szCs w:val="32"/>
        </w:rPr>
        <w:t>W</w:t>
      </w:r>
      <w:r w:rsidR="00B577EC" w:rsidRPr="005F2CCD">
        <w:rPr>
          <w:w w:val="103"/>
          <w:sz w:val="32"/>
          <w:szCs w:val="32"/>
        </w:rPr>
        <w:t xml:space="preserve">hat do you regret? </w:t>
      </w:r>
      <w:r w:rsidR="003A268A" w:rsidRPr="005F2CCD">
        <w:rPr>
          <w:w w:val="103"/>
          <w:sz w:val="32"/>
          <w:szCs w:val="32"/>
        </w:rPr>
        <w:t xml:space="preserve">How </w:t>
      </w:r>
      <w:r w:rsidR="00F17A6A" w:rsidRPr="005F2CCD">
        <w:rPr>
          <w:w w:val="103"/>
          <w:sz w:val="32"/>
          <w:szCs w:val="32"/>
        </w:rPr>
        <w:t>do</w:t>
      </w:r>
      <w:r w:rsidR="003A268A" w:rsidRPr="005F2CCD">
        <w:rPr>
          <w:w w:val="103"/>
          <w:sz w:val="32"/>
          <w:szCs w:val="32"/>
        </w:rPr>
        <w:t xml:space="preserve"> </w:t>
      </w:r>
      <w:r w:rsidR="00C919D0" w:rsidRPr="005F2CCD">
        <w:rPr>
          <w:w w:val="103"/>
          <w:sz w:val="32"/>
          <w:szCs w:val="32"/>
        </w:rPr>
        <w:t>your answers</w:t>
      </w:r>
      <w:r w:rsidR="003A268A" w:rsidRPr="005F2CCD">
        <w:rPr>
          <w:w w:val="103"/>
          <w:sz w:val="32"/>
          <w:szCs w:val="32"/>
        </w:rPr>
        <w:t xml:space="preserve"> affect the things you choose to do today?</w:t>
      </w:r>
    </w:p>
    <w:p w14:paraId="2EDD26E0" w14:textId="77777777" w:rsidR="00C15179" w:rsidRPr="005F2CCD" w:rsidRDefault="00C15179" w:rsidP="00C15179">
      <w:pPr>
        <w:pStyle w:val="ListParagraph"/>
        <w:rPr>
          <w:w w:val="103"/>
          <w:sz w:val="32"/>
          <w:szCs w:val="32"/>
        </w:rPr>
      </w:pPr>
    </w:p>
    <w:p w14:paraId="00FE17A1" w14:textId="4E068FD4" w:rsidR="00C15179" w:rsidRPr="005F2CCD" w:rsidRDefault="00C15179" w:rsidP="007024ED">
      <w:pPr>
        <w:pStyle w:val="ListParagraph"/>
        <w:numPr>
          <w:ilvl w:val="0"/>
          <w:numId w:val="3"/>
        </w:numPr>
        <w:spacing w:line="276" w:lineRule="auto"/>
        <w:rPr>
          <w:w w:val="103"/>
          <w:sz w:val="32"/>
          <w:szCs w:val="32"/>
        </w:rPr>
      </w:pPr>
      <w:r w:rsidRPr="005F2CCD">
        <w:rPr>
          <w:w w:val="103"/>
          <w:sz w:val="32"/>
          <w:szCs w:val="32"/>
        </w:rPr>
        <w:t xml:space="preserve">Finally, thank God for what he has been revealing to you and ask him to strengthen </w:t>
      </w:r>
      <w:r w:rsidR="0021517F" w:rsidRPr="005F2CCD">
        <w:rPr>
          <w:w w:val="103"/>
          <w:sz w:val="32"/>
          <w:szCs w:val="32"/>
        </w:rPr>
        <w:t>you by his Holy Spirit as you follow him.</w:t>
      </w:r>
    </w:p>
    <w:p w14:paraId="71E85E0C" w14:textId="77777777" w:rsidR="008F4CD9" w:rsidRPr="005F2CCD" w:rsidRDefault="008F4CD9" w:rsidP="008F4CD9">
      <w:pPr>
        <w:pStyle w:val="ListParagraph"/>
        <w:rPr>
          <w:w w:val="103"/>
          <w:sz w:val="32"/>
          <w:szCs w:val="32"/>
        </w:rPr>
      </w:pPr>
    </w:p>
    <w:p w14:paraId="59AA360C" w14:textId="7F0B47F2" w:rsidR="008F4CD9" w:rsidRPr="005F2CCD" w:rsidRDefault="008F4CD9" w:rsidP="008F4CD9">
      <w:pPr>
        <w:spacing w:line="276" w:lineRule="auto"/>
        <w:rPr>
          <w:w w:val="103"/>
          <w:sz w:val="32"/>
          <w:szCs w:val="32"/>
        </w:rPr>
      </w:pPr>
      <w:r w:rsidRPr="005F2CCD">
        <w:rPr>
          <w:w w:val="103"/>
          <w:sz w:val="32"/>
          <w:szCs w:val="32"/>
        </w:rPr>
        <w:t xml:space="preserve">Adapted from </w:t>
      </w:r>
      <w:r w:rsidR="005E3747" w:rsidRPr="005F2CCD">
        <w:rPr>
          <w:w w:val="103"/>
          <w:sz w:val="32"/>
          <w:szCs w:val="32"/>
        </w:rPr>
        <w:t>Vinita Hampton Wright</w:t>
      </w:r>
    </w:p>
    <w:p w14:paraId="59297A13" w14:textId="360A3470" w:rsidR="005E3747" w:rsidRDefault="005E3747" w:rsidP="008F4CD9">
      <w:pPr>
        <w:spacing w:line="276" w:lineRule="auto"/>
      </w:pPr>
      <w:hyperlink r:id="rId6" w:history="1">
        <w:r w:rsidRPr="005F2CCD">
          <w:rPr>
            <w:rStyle w:val="Hyperlink"/>
            <w:w w:val="103"/>
            <w:sz w:val="32"/>
            <w:szCs w:val="32"/>
          </w:rPr>
          <w:t xml:space="preserve">Four strategies </w:t>
        </w:r>
        <w:r w:rsidR="00845582" w:rsidRPr="005F2CCD">
          <w:rPr>
            <w:rStyle w:val="Hyperlink"/>
            <w:w w:val="103"/>
            <w:sz w:val="32"/>
            <w:szCs w:val="32"/>
          </w:rPr>
          <w:t>for discernment</w:t>
        </w:r>
      </w:hyperlink>
    </w:p>
    <w:p w14:paraId="7D3D028F" w14:textId="6D5724E5" w:rsidR="007557BA" w:rsidRDefault="007557BA" w:rsidP="008F4CD9">
      <w:pPr>
        <w:spacing w:line="276" w:lineRule="auto"/>
      </w:pPr>
      <w:r>
        <w:rPr>
          <w:noProof/>
          <w:w w:val="10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778AF3" wp14:editId="0A54C081">
            <wp:simplePos x="0" y="0"/>
            <wp:positionH relativeFrom="column">
              <wp:posOffset>2114550</wp:posOffset>
            </wp:positionH>
            <wp:positionV relativeFrom="paragraph">
              <wp:posOffset>283845</wp:posOffset>
            </wp:positionV>
            <wp:extent cx="14922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232" y="21333"/>
                <wp:lineTo x="21232" y="0"/>
                <wp:lineTo x="0" y="0"/>
              </wp:wrapPolygon>
            </wp:wrapTight>
            <wp:docPr id="1765017811" name="Picture 2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17811" name="Picture 2" descr="A blue and black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79BAB" w14:textId="22D8AC4F" w:rsidR="007557BA" w:rsidRPr="008F4CD9" w:rsidRDefault="007557BA" w:rsidP="008F4CD9">
      <w:pPr>
        <w:spacing w:line="276" w:lineRule="auto"/>
        <w:rPr>
          <w:w w:val="103"/>
          <w:sz w:val="28"/>
          <w:szCs w:val="28"/>
        </w:rPr>
      </w:pPr>
    </w:p>
    <w:sectPr w:rsidR="007557BA" w:rsidRPr="008F4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E404E"/>
    <w:multiLevelType w:val="hybridMultilevel"/>
    <w:tmpl w:val="0DDE5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17170"/>
    <w:multiLevelType w:val="hybridMultilevel"/>
    <w:tmpl w:val="E264B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21A8B"/>
    <w:multiLevelType w:val="hybridMultilevel"/>
    <w:tmpl w:val="0B900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857358">
    <w:abstractNumId w:val="0"/>
  </w:num>
  <w:num w:numId="2" w16cid:durableId="1886478345">
    <w:abstractNumId w:val="2"/>
  </w:num>
  <w:num w:numId="3" w16cid:durableId="176633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0D"/>
    <w:rsid w:val="00034BC5"/>
    <w:rsid w:val="00040A4D"/>
    <w:rsid w:val="0010232C"/>
    <w:rsid w:val="0012782C"/>
    <w:rsid w:val="001726AC"/>
    <w:rsid w:val="001B4FB0"/>
    <w:rsid w:val="001D7DB5"/>
    <w:rsid w:val="0021517F"/>
    <w:rsid w:val="002A5287"/>
    <w:rsid w:val="00337620"/>
    <w:rsid w:val="00357272"/>
    <w:rsid w:val="00385B31"/>
    <w:rsid w:val="003940E1"/>
    <w:rsid w:val="003A268A"/>
    <w:rsid w:val="00414B64"/>
    <w:rsid w:val="0046441D"/>
    <w:rsid w:val="00505824"/>
    <w:rsid w:val="005154BB"/>
    <w:rsid w:val="005670ED"/>
    <w:rsid w:val="005E3747"/>
    <w:rsid w:val="005F2CCD"/>
    <w:rsid w:val="006554A1"/>
    <w:rsid w:val="006A2DD2"/>
    <w:rsid w:val="007024ED"/>
    <w:rsid w:val="007557BA"/>
    <w:rsid w:val="00764848"/>
    <w:rsid w:val="00766554"/>
    <w:rsid w:val="007D1A74"/>
    <w:rsid w:val="00845582"/>
    <w:rsid w:val="008566A6"/>
    <w:rsid w:val="00866AFB"/>
    <w:rsid w:val="0088198E"/>
    <w:rsid w:val="00894AF9"/>
    <w:rsid w:val="00897E5F"/>
    <w:rsid w:val="008F4CD9"/>
    <w:rsid w:val="00A54B9F"/>
    <w:rsid w:val="00AE2441"/>
    <w:rsid w:val="00AF39A8"/>
    <w:rsid w:val="00B577EC"/>
    <w:rsid w:val="00B7117F"/>
    <w:rsid w:val="00C15179"/>
    <w:rsid w:val="00C778E1"/>
    <w:rsid w:val="00C919D0"/>
    <w:rsid w:val="00CB29C4"/>
    <w:rsid w:val="00E85F85"/>
    <w:rsid w:val="00EB360D"/>
    <w:rsid w:val="00F17A6A"/>
    <w:rsid w:val="00FA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BE24"/>
  <w15:chartTrackingRefBased/>
  <w15:docId w15:val="{7BDF62D5-4180-4C8D-B79C-23E8A136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6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5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gnatianspirituality.com/four-strategies-for-discernmen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44</cp:revision>
  <dcterms:created xsi:type="dcterms:W3CDTF">2025-02-26T13:05:00Z</dcterms:created>
  <dcterms:modified xsi:type="dcterms:W3CDTF">2025-05-28T16:29:00Z</dcterms:modified>
</cp:coreProperties>
</file>